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5C44BB" w:rsidRDefault="00521997" w:rsidP="005C44BB">
          <w:pPr>
            <w:rPr>
              <w:noProof/>
              <w:lang w:val="nb-NO" w:eastAsia="nb-NO"/>
            </w:rPr>
          </w:pPr>
          <w:r w:rsidRPr="00521997">
            <w:rPr>
              <w:noProof/>
              <w:sz w:val="56"/>
              <w:lang w:val="nb-NO" w:eastAsia="nb-NO"/>
            </w:rPr>
            <mc:AlternateContent>
              <mc:Choice Requires="wps">
                <w:drawing>
                  <wp:anchor distT="91440" distB="91440" distL="114300" distR="114300" simplePos="0" relativeHeight="251663872" behindDoc="0" locked="0" layoutInCell="1" allowOverlap="1" wp14:anchorId="6B515906" wp14:editId="2AD13610">
                    <wp:simplePos x="0" y="0"/>
                    <wp:positionH relativeFrom="margin">
                      <wp:posOffset>1910538</wp:posOffset>
                    </wp:positionH>
                    <wp:positionV relativeFrom="margin">
                      <wp:posOffset>6490030</wp:posOffset>
                    </wp:positionV>
                    <wp:extent cx="2457450" cy="2282190"/>
                    <wp:effectExtent l="0" t="0" r="0" b="3810"/>
                    <wp:wrapSquare wrapText="bothSides"/>
                    <wp:docPr id="14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7450" cy="228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B82" w:rsidRDefault="003E2B82" w:rsidP="00521997">
                                <w:pPr>
                                  <w:pStyle w:val="Sitat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b-NO" w:eastAsia="nb-NO"/>
                                  </w:rPr>
                                  <w:drawing>
                                    <wp:inline distT="0" distB="0" distL="0" distR="0" wp14:anchorId="34A49CFC" wp14:editId="2A2734C8">
                                      <wp:extent cx="1959530" cy="1982420"/>
                                      <wp:effectExtent l="0" t="0" r="317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72301" cy="1995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150.45pt;margin-top:511.05pt;width:193.5pt;height:179.7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" filled="f" stroked="f">
                    <v:textbox inset="0,,0">
                      <w:txbxContent>
                        <w:p w:rsidR="003E2B82" w:rsidRDefault="003E2B82" w:rsidP="00521997">
                          <w:pPr>
                            <w:pStyle w:val="Sitat"/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34A49CFC" wp14:editId="2A2734C8">
                                <wp:extent cx="1959530" cy="1982420"/>
                                <wp:effectExtent l="0" t="0" r="317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2301" cy="199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713D975" wp14:editId="0F8A2896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5764378</wp:posOffset>
                    </wp:positionV>
                    <wp:extent cx="6272530" cy="566420"/>
                    <wp:effectExtent l="0" t="0" r="0" b="508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B82" w:rsidRDefault="008B1904" w:rsidP="00521997">
                                <w:pPr>
                                  <w:pStyle w:val="Undertittel"/>
                                  <w:jc w:val="center"/>
                                </w:pPr>
                                <w:sdt>
                                  <w:sdtPr>
                                    <w:alias w:val="Subtitle"/>
                                    <w:id w:val="-642811053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2B82">
                                      <w:t>sunndal rideklubb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27" type="#_x0000_t202" style="position:absolute;margin-left:0;margin-top:453.9pt;width:493.9pt;height:44.6pt;z-index:251659776;visibility:visible;mso-wrap-style:square;mso-width-percent:98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98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6i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" filled="f" stroked="f">
                    <v:textbox>
                      <w:txbxContent>
                        <w:p w:rsidR="003E2B82" w:rsidRDefault="003E2B82" w:rsidP="00521997">
                          <w:pPr>
                            <w:pStyle w:val="Undertittel"/>
                            <w:jc w:val="center"/>
                          </w:pPr>
                          <w:sdt>
                            <w:sdtPr>
                              <w:alias w:val="Subtitle"/>
                              <w:id w:val="-642811053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t>sunndal rideklubb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3A266974" wp14:editId="6EA84FE5">
                    <wp:simplePos x="0" y="0"/>
                    <wp:positionH relativeFrom="margin">
                      <wp:posOffset>102413</wp:posOffset>
                    </wp:positionH>
                    <wp:positionV relativeFrom="margin">
                      <wp:posOffset>4829861</wp:posOffset>
                    </wp:positionV>
                    <wp:extent cx="6016625" cy="886460"/>
                    <wp:effectExtent l="0" t="0" r="0" b="0"/>
                    <wp:wrapNone/>
                    <wp:docPr id="3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B82" w:rsidRDefault="008B1904" w:rsidP="00521997">
                                <w:pPr>
                                  <w:pStyle w:val="Tittel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Title"/>
                                    <w:id w:val="192931499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46F7">
                                      <w:rPr>
                                        <w:sz w:val="56"/>
                                      </w:rPr>
                                      <w:t>ÅRSBERETNING 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8" type="#_x0000_t202" style="position:absolute;margin-left:8.05pt;margin-top:380.3pt;width:473.75pt;height:69.8pt;z-index:251650560;visibility:visible;mso-wrap-style:square;mso-width-percent:94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Du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" filled="f" stroked="f">
                    <v:textbox>
                      <w:txbxContent>
                        <w:p w:rsidR="003E2B82" w:rsidRDefault="003F41D9" w:rsidP="00521997">
                          <w:pPr>
                            <w:pStyle w:val="Tittel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Title"/>
                              <w:id w:val="192931499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46F7">
                                <w:rPr>
                                  <w:sz w:val="56"/>
                                </w:rPr>
                                <w:t>ÅRSBERETNING 2020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16159" w:rsidRPr="00116159">
            <w:rPr>
              <w:noProof/>
              <w:lang w:val="nb-NO" w:eastAsia="nb-NO"/>
            </w:rPr>
            <w:t xml:space="preserve"> </w:t>
          </w:r>
          <w:r w:rsidR="0021431A">
            <w:rPr>
              <w:noProof/>
              <w:lang w:val="nb-NO" w:eastAsia="nb-NO"/>
            </w:rPr>
            <w:drawing>
              <wp:inline distT="0" distB="0" distL="0" distR="0">
                <wp:extent cx="6400800" cy="3600450"/>
                <wp:effectExtent l="0" t="0" r="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8582325_3313590072053969_2347023742600466211_o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60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0FE1">
            <w:rPr>
              <w:noProof/>
              <w:lang w:val="nb-NO" w:eastAsia="nb-NO"/>
            </w:rPr>
            <w:t xml:space="preserve"> </w:t>
          </w:r>
          <w:r w:rsidR="00DB5F12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BDF0A07" wp14:editId="269082F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<w:pict>
                  <v:rect w14:anchorId="5E57B6A0" id="Rectangle 4" o:spid="_x0000_s1026" style="position:absolute;margin-left:0;margin-top:0;width:538.55pt;height:718.2pt;z-index:25165568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</w:p>
        <w:p w:rsidR="005C44BB" w:rsidRDefault="005C44BB" w:rsidP="005C44BB">
          <w:pPr>
            <w:rPr>
              <w:noProof/>
              <w:lang w:val="nb-NO" w:eastAsia="nb-NO"/>
            </w:rPr>
          </w:pPr>
        </w:p>
        <w:p w:rsidR="005C44BB" w:rsidRDefault="005C44BB" w:rsidP="005C44BB">
          <w:pPr>
            <w:rPr>
              <w:noProof/>
              <w:lang w:val="nb-NO" w:eastAsia="nb-NO"/>
            </w:rPr>
          </w:pPr>
        </w:p>
        <w:p w:rsidR="005C44BB" w:rsidRDefault="005C44BB" w:rsidP="005C44BB">
          <w:pPr>
            <w:rPr>
              <w:noProof/>
              <w:lang w:val="nb-NO" w:eastAsia="nb-NO"/>
            </w:rPr>
          </w:pPr>
        </w:p>
        <w:p w:rsidR="005C44BB" w:rsidRDefault="005C44BB" w:rsidP="005C44BB">
          <w:pPr>
            <w:rPr>
              <w:noProof/>
              <w:lang w:val="nb-NO" w:eastAsia="nb-NO"/>
            </w:rPr>
          </w:pPr>
        </w:p>
        <w:p w:rsidR="00512BCD" w:rsidRDefault="008B1904" w:rsidP="00512BCD">
          <w:pPr>
            <w:rPr>
              <w:sz w:val="56"/>
            </w:rPr>
          </w:pPr>
        </w:p>
      </w:sdtContent>
    </w:sdt>
    <w:sdt>
      <w:sdtPr>
        <w:rPr>
          <w:lang w:val="nb-NO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70F1D" w:rsidRPr="002072B4" w:rsidRDefault="00AA46F7">
          <w:pPr>
            <w:pStyle w:val="Tittel"/>
            <w:rPr>
              <w:lang w:val="nb-NO"/>
            </w:rPr>
          </w:pPr>
          <w:r>
            <w:rPr>
              <w:lang w:val="nb-NO"/>
            </w:rPr>
            <w:t>ÅRSBERETNING 2020</w:t>
          </w:r>
        </w:p>
      </w:sdtContent>
    </w:sdt>
    <w:p w:rsidR="00670F1D" w:rsidRPr="002072B4" w:rsidRDefault="008B1904">
      <w:pPr>
        <w:pStyle w:val="Undertittel"/>
        <w:rPr>
          <w:lang w:val="nb-NO"/>
        </w:rPr>
      </w:pPr>
      <w:sdt>
        <w:sdtPr>
          <w:rPr>
            <w:lang w:val="nb-NO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21997" w:rsidRPr="002072B4">
            <w:rPr>
              <w:lang w:val="nb-NO"/>
            </w:rPr>
            <w:t>sunndal rideklubb</w:t>
          </w:r>
        </w:sdtContent>
      </w:sdt>
      <w:r w:rsidR="00DB5F12" w:rsidRPr="002072B4">
        <w:rPr>
          <w:lang w:val="nb-NO"/>
        </w:rPr>
        <w:t xml:space="preserve"> </w:t>
      </w:r>
    </w:p>
    <w:p w:rsidR="00506B75" w:rsidRPr="002072B4" w:rsidRDefault="00506B75" w:rsidP="00506B75">
      <w:pPr>
        <w:pStyle w:val="12"/>
        <w:ind w:left="360"/>
        <w:rPr>
          <w:rFonts w:ascii="Arial" w:hAnsi="Arial" w:cs="Arial"/>
          <w:b/>
          <w:bCs/>
          <w:sz w:val="22"/>
          <w:szCs w:val="22"/>
        </w:rPr>
      </w:pPr>
    </w:p>
    <w:p w:rsidR="00506B75" w:rsidRPr="002072B4" w:rsidRDefault="00506B75" w:rsidP="00506B75">
      <w:pPr>
        <w:pStyle w:val="12"/>
        <w:ind w:left="360"/>
        <w:rPr>
          <w:rFonts w:ascii="Arial" w:hAnsi="Arial" w:cs="Arial"/>
          <w:b/>
          <w:bCs/>
          <w:sz w:val="22"/>
          <w:szCs w:val="22"/>
        </w:rPr>
      </w:pPr>
    </w:p>
    <w:p w:rsidR="00506B75" w:rsidRPr="002072B4" w:rsidRDefault="00506B75" w:rsidP="00506B75">
      <w:pPr>
        <w:pStyle w:val="12"/>
        <w:ind w:left="360"/>
        <w:rPr>
          <w:rFonts w:ascii="Arial" w:hAnsi="Arial" w:cs="Arial"/>
          <w:b/>
          <w:bCs/>
          <w:sz w:val="22"/>
          <w:szCs w:val="22"/>
        </w:rPr>
      </w:pPr>
    </w:p>
    <w:p w:rsidR="00506B75" w:rsidRPr="002072B4" w:rsidRDefault="00506B75" w:rsidP="00D4489F">
      <w:pPr>
        <w:pStyle w:val="12"/>
        <w:rPr>
          <w:rFonts w:ascii="Arial" w:hAnsi="Arial" w:cs="Arial"/>
          <w:b/>
          <w:bCs/>
          <w:sz w:val="22"/>
          <w:szCs w:val="22"/>
        </w:rPr>
      </w:pPr>
      <w:r w:rsidRPr="002072B4">
        <w:rPr>
          <w:rFonts w:ascii="Arial" w:hAnsi="Arial" w:cs="Arial"/>
          <w:b/>
          <w:bCs/>
          <w:sz w:val="22"/>
          <w:szCs w:val="22"/>
        </w:rPr>
        <w:t>S</w:t>
      </w:r>
      <w:r w:rsidR="005E7072" w:rsidRPr="002072B4">
        <w:rPr>
          <w:rFonts w:ascii="Arial" w:hAnsi="Arial" w:cs="Arial"/>
          <w:b/>
          <w:bCs/>
          <w:sz w:val="22"/>
          <w:szCs w:val="22"/>
        </w:rPr>
        <w:t>tyrets sammensetning</w:t>
      </w:r>
    </w:p>
    <w:p w:rsidR="005E7072" w:rsidRPr="002072B4" w:rsidRDefault="005E7072" w:rsidP="00D4489F">
      <w:pPr>
        <w:pStyle w:val="12"/>
        <w:rPr>
          <w:rFonts w:ascii="Arial" w:hAnsi="Arial" w:cs="Arial"/>
          <w:b/>
          <w:bCs/>
          <w:sz w:val="22"/>
          <w:szCs w:val="22"/>
        </w:rPr>
      </w:pPr>
    </w:p>
    <w:p w:rsidR="00506B75" w:rsidRPr="002072B4" w:rsidRDefault="00506B75" w:rsidP="00506B75">
      <w:pPr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 xml:space="preserve">Leder: </w:t>
      </w:r>
      <w:r w:rsidRPr="002072B4">
        <w:rPr>
          <w:rFonts w:ascii="Arial" w:hAnsi="Arial" w:cs="Arial"/>
          <w:sz w:val="20"/>
          <w:szCs w:val="20"/>
          <w:lang w:val="nb-NO"/>
        </w:rPr>
        <w:tab/>
      </w:r>
      <w:r w:rsidRPr="002072B4">
        <w:rPr>
          <w:rFonts w:ascii="Arial" w:hAnsi="Arial" w:cs="Arial"/>
          <w:sz w:val="20"/>
          <w:szCs w:val="20"/>
          <w:lang w:val="nb-NO"/>
        </w:rPr>
        <w:tab/>
      </w:r>
      <w:r w:rsidR="00DD0CD3" w:rsidRPr="002072B4">
        <w:rPr>
          <w:rFonts w:ascii="Arial" w:hAnsi="Arial" w:cs="Arial"/>
          <w:sz w:val="20"/>
          <w:szCs w:val="20"/>
          <w:lang w:val="nb-NO"/>
        </w:rPr>
        <w:t>Turid Synnøve Aas</w:t>
      </w:r>
    </w:p>
    <w:p w:rsidR="00506B75" w:rsidRPr="002072B4" w:rsidRDefault="00506B75" w:rsidP="00506B75">
      <w:pPr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 xml:space="preserve">Nestleder: </w:t>
      </w:r>
      <w:r w:rsidRPr="002072B4">
        <w:rPr>
          <w:rFonts w:ascii="Arial" w:hAnsi="Arial" w:cs="Arial"/>
          <w:sz w:val="20"/>
          <w:szCs w:val="20"/>
          <w:lang w:val="nb-NO"/>
        </w:rPr>
        <w:tab/>
      </w:r>
      <w:r w:rsidR="00227709" w:rsidRPr="002072B4">
        <w:rPr>
          <w:rFonts w:ascii="Arial" w:hAnsi="Arial" w:cs="Arial"/>
          <w:sz w:val="20"/>
          <w:szCs w:val="20"/>
          <w:lang w:val="nb-NO"/>
        </w:rPr>
        <w:t>Janne Volden</w:t>
      </w:r>
    </w:p>
    <w:p w:rsidR="00506B75" w:rsidRPr="002072B4" w:rsidRDefault="00506B75" w:rsidP="00506B75">
      <w:pPr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>St</w:t>
      </w:r>
      <w:r w:rsidR="006D0202" w:rsidRPr="002072B4">
        <w:rPr>
          <w:rFonts w:ascii="Arial" w:hAnsi="Arial" w:cs="Arial"/>
          <w:sz w:val="20"/>
          <w:szCs w:val="20"/>
          <w:lang w:val="nb-NO"/>
        </w:rPr>
        <w:t>yremedlemmer</w:t>
      </w:r>
      <w:r w:rsidR="00DD0CD3" w:rsidRPr="002072B4">
        <w:rPr>
          <w:rFonts w:ascii="Arial" w:hAnsi="Arial" w:cs="Arial"/>
          <w:sz w:val="20"/>
          <w:szCs w:val="20"/>
          <w:lang w:val="nb-NO"/>
        </w:rPr>
        <w:t xml:space="preserve"> og varamedlemmer:</w:t>
      </w:r>
    </w:p>
    <w:p w:rsidR="00506B75" w:rsidRPr="002072B4" w:rsidRDefault="00506B75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ab/>
        <w:t xml:space="preserve">Kasserer: </w:t>
      </w:r>
      <w:r w:rsidR="00AA46F7">
        <w:rPr>
          <w:rFonts w:ascii="Arial" w:hAnsi="Arial" w:cs="Arial"/>
          <w:sz w:val="20"/>
          <w:szCs w:val="20"/>
          <w:lang w:val="nb-NO"/>
        </w:rPr>
        <w:t xml:space="preserve">Laila </w:t>
      </w:r>
      <w:proofErr w:type="spellStart"/>
      <w:r w:rsidR="00AA46F7">
        <w:rPr>
          <w:rFonts w:ascii="Arial" w:hAnsi="Arial" w:cs="Arial"/>
          <w:sz w:val="20"/>
          <w:szCs w:val="20"/>
          <w:lang w:val="nb-NO"/>
        </w:rPr>
        <w:t>Almhjell</w:t>
      </w:r>
      <w:proofErr w:type="spellEnd"/>
      <w:r w:rsidR="00AA46F7">
        <w:rPr>
          <w:rFonts w:ascii="Arial" w:hAnsi="Arial" w:cs="Arial"/>
          <w:sz w:val="20"/>
          <w:szCs w:val="20"/>
          <w:lang w:val="nb-NO"/>
        </w:rPr>
        <w:t>-Ims</w:t>
      </w:r>
    </w:p>
    <w:p w:rsidR="00506B75" w:rsidRPr="002072B4" w:rsidRDefault="00506B75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ab/>
        <w:t xml:space="preserve">Sekretær: </w:t>
      </w:r>
      <w:r w:rsidR="006D0202" w:rsidRPr="002072B4">
        <w:rPr>
          <w:rFonts w:ascii="Arial" w:hAnsi="Arial" w:cs="Arial"/>
          <w:sz w:val="20"/>
          <w:szCs w:val="20"/>
          <w:lang w:val="nb-NO"/>
        </w:rPr>
        <w:t>-</w:t>
      </w:r>
    </w:p>
    <w:p w:rsidR="00506B75" w:rsidRPr="002072B4" w:rsidRDefault="00506B75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ab/>
        <w:t>Ungdomsk</w:t>
      </w:r>
      <w:r w:rsidR="00227709" w:rsidRPr="002072B4">
        <w:rPr>
          <w:rFonts w:ascii="Arial" w:hAnsi="Arial" w:cs="Arial"/>
          <w:sz w:val="20"/>
          <w:szCs w:val="20"/>
          <w:lang w:val="nb-NO"/>
        </w:rPr>
        <w:t xml:space="preserve">ontakt: </w:t>
      </w:r>
      <w:r w:rsidR="00AA46F7">
        <w:rPr>
          <w:rFonts w:ascii="Arial" w:hAnsi="Arial" w:cs="Arial"/>
          <w:sz w:val="20"/>
          <w:szCs w:val="20"/>
          <w:lang w:val="nb-NO"/>
        </w:rPr>
        <w:t>-</w:t>
      </w:r>
    </w:p>
    <w:p w:rsidR="00506B75" w:rsidRPr="00DD0CD3" w:rsidRDefault="00506B75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  <w:r w:rsidRPr="002072B4">
        <w:rPr>
          <w:rFonts w:ascii="Arial" w:hAnsi="Arial" w:cs="Arial"/>
          <w:sz w:val="20"/>
          <w:szCs w:val="20"/>
          <w:lang w:val="nb-NO"/>
        </w:rPr>
        <w:tab/>
      </w:r>
      <w:r w:rsidRPr="00DD0CD3">
        <w:rPr>
          <w:rFonts w:ascii="Arial" w:hAnsi="Arial" w:cs="Arial"/>
          <w:sz w:val="20"/>
          <w:szCs w:val="20"/>
          <w:lang w:val="nb-NO"/>
        </w:rPr>
        <w:t>Spo</w:t>
      </w:r>
      <w:r w:rsidR="00227709" w:rsidRPr="00DD0CD3">
        <w:rPr>
          <w:rFonts w:ascii="Arial" w:hAnsi="Arial" w:cs="Arial"/>
          <w:sz w:val="20"/>
          <w:szCs w:val="20"/>
          <w:lang w:val="nb-NO"/>
        </w:rPr>
        <w:t xml:space="preserve">rtslig ansvarlig: </w:t>
      </w:r>
      <w:r w:rsidR="00AA46F7">
        <w:rPr>
          <w:rFonts w:ascii="Arial" w:hAnsi="Arial" w:cs="Arial"/>
          <w:sz w:val="20"/>
          <w:szCs w:val="20"/>
          <w:lang w:val="nb-NO"/>
        </w:rPr>
        <w:t>-</w:t>
      </w:r>
    </w:p>
    <w:p w:rsidR="00506B75" w:rsidRPr="00DD0CD3" w:rsidRDefault="00506B75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  <w:r w:rsidRPr="00DD0CD3">
        <w:rPr>
          <w:rFonts w:ascii="Arial" w:hAnsi="Arial" w:cs="Arial"/>
          <w:sz w:val="20"/>
          <w:szCs w:val="20"/>
          <w:lang w:val="nb-NO"/>
        </w:rPr>
        <w:tab/>
        <w:t xml:space="preserve">Stallmester: </w:t>
      </w:r>
      <w:r w:rsidR="00227709" w:rsidRPr="00DD0CD3">
        <w:rPr>
          <w:rFonts w:ascii="Arial" w:hAnsi="Arial" w:cs="Arial"/>
          <w:sz w:val="20"/>
          <w:szCs w:val="20"/>
          <w:lang w:val="nb-NO"/>
        </w:rPr>
        <w:t>Jarle Heen</w:t>
      </w:r>
    </w:p>
    <w:p w:rsidR="00506B75" w:rsidRPr="004F767D" w:rsidRDefault="00506B75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  <w:r w:rsidRPr="006D0202">
        <w:rPr>
          <w:rFonts w:ascii="Arial" w:hAnsi="Arial" w:cs="Arial"/>
          <w:sz w:val="20"/>
          <w:szCs w:val="20"/>
          <w:lang w:val="nb-NO"/>
        </w:rPr>
        <w:tab/>
      </w:r>
      <w:r w:rsidRPr="004F767D">
        <w:rPr>
          <w:rFonts w:ascii="Arial" w:hAnsi="Arial" w:cs="Arial"/>
          <w:sz w:val="20"/>
          <w:szCs w:val="20"/>
          <w:lang w:val="nb-NO"/>
        </w:rPr>
        <w:t xml:space="preserve">Varamedlemmer: </w:t>
      </w:r>
      <w:r w:rsidR="00AA46F7">
        <w:rPr>
          <w:rFonts w:ascii="Arial" w:hAnsi="Arial" w:cs="Arial"/>
          <w:sz w:val="20"/>
          <w:szCs w:val="20"/>
          <w:lang w:val="nb-NO"/>
        </w:rPr>
        <w:t>Amanda Grande Eikås</w:t>
      </w:r>
    </w:p>
    <w:p w:rsidR="00A965A3" w:rsidRPr="004F767D" w:rsidRDefault="00A965A3" w:rsidP="00D271B5">
      <w:pPr>
        <w:spacing w:after="0"/>
        <w:ind w:left="720"/>
        <w:rPr>
          <w:rFonts w:ascii="Arial" w:hAnsi="Arial" w:cs="Arial"/>
          <w:sz w:val="20"/>
          <w:szCs w:val="20"/>
          <w:lang w:val="nb-NO"/>
        </w:rPr>
      </w:pPr>
    </w:p>
    <w:p w:rsidR="00506B75" w:rsidRPr="00DD0CD3" w:rsidRDefault="00506B75" w:rsidP="00A965A3">
      <w:pPr>
        <w:rPr>
          <w:rFonts w:ascii="Arial" w:hAnsi="Arial" w:cs="Arial"/>
          <w:sz w:val="20"/>
          <w:szCs w:val="20"/>
          <w:lang w:val="nb-NO"/>
        </w:rPr>
      </w:pPr>
      <w:r w:rsidRPr="00DD0CD3">
        <w:rPr>
          <w:rFonts w:ascii="Arial" w:hAnsi="Arial" w:cs="Arial"/>
          <w:sz w:val="20"/>
          <w:szCs w:val="20"/>
          <w:lang w:val="nb-NO"/>
        </w:rPr>
        <w:t xml:space="preserve">Valgkomité: </w:t>
      </w:r>
      <w:r w:rsidRPr="00DD0CD3">
        <w:rPr>
          <w:rFonts w:ascii="Arial" w:hAnsi="Arial" w:cs="Arial"/>
          <w:sz w:val="20"/>
          <w:szCs w:val="20"/>
          <w:lang w:val="nb-NO"/>
        </w:rPr>
        <w:tab/>
      </w:r>
      <w:r w:rsidR="006D0202">
        <w:rPr>
          <w:rFonts w:ascii="Arial" w:hAnsi="Arial" w:cs="Arial"/>
          <w:sz w:val="20"/>
          <w:szCs w:val="20"/>
          <w:lang w:val="nb-NO"/>
        </w:rPr>
        <w:t>Solrun Aarflot</w:t>
      </w:r>
      <w:r w:rsidR="00AA46F7">
        <w:rPr>
          <w:rFonts w:ascii="Arial" w:hAnsi="Arial" w:cs="Arial"/>
          <w:sz w:val="20"/>
          <w:szCs w:val="20"/>
          <w:lang w:val="nb-NO"/>
        </w:rPr>
        <w:t xml:space="preserve"> (leder), Siri </w:t>
      </w:r>
      <w:proofErr w:type="spellStart"/>
      <w:r w:rsidR="00AA46F7">
        <w:rPr>
          <w:rFonts w:ascii="Arial" w:hAnsi="Arial" w:cs="Arial"/>
          <w:sz w:val="20"/>
          <w:szCs w:val="20"/>
          <w:lang w:val="nb-NO"/>
        </w:rPr>
        <w:t>Bersås</w:t>
      </w:r>
      <w:proofErr w:type="spellEnd"/>
      <w:r w:rsidR="00AA46F7">
        <w:rPr>
          <w:rFonts w:ascii="Arial" w:hAnsi="Arial" w:cs="Arial"/>
          <w:sz w:val="20"/>
          <w:szCs w:val="20"/>
          <w:lang w:val="nb-NO"/>
        </w:rPr>
        <w:t>, Guro Hagen (utmeldt), Hilde</w:t>
      </w:r>
      <w:r w:rsidR="00D911BB">
        <w:rPr>
          <w:rFonts w:ascii="Arial" w:hAnsi="Arial" w:cs="Arial"/>
          <w:sz w:val="20"/>
          <w:szCs w:val="20"/>
          <w:lang w:val="nb-NO"/>
        </w:rPr>
        <w:t xml:space="preserve"> Valset (vara</w:t>
      </w:r>
      <w:r w:rsidR="00AA46F7">
        <w:rPr>
          <w:rFonts w:ascii="Arial" w:hAnsi="Arial" w:cs="Arial"/>
          <w:sz w:val="20"/>
          <w:szCs w:val="20"/>
          <w:lang w:val="nb-NO"/>
        </w:rPr>
        <w:t>)</w:t>
      </w:r>
    </w:p>
    <w:p w:rsidR="00227709" w:rsidRPr="00AA46F7" w:rsidRDefault="00AA46F7" w:rsidP="00A965A3">
      <w:pPr>
        <w:rPr>
          <w:rFonts w:ascii="Arial" w:hAnsi="Arial" w:cs="Arial"/>
          <w:sz w:val="20"/>
          <w:szCs w:val="20"/>
          <w:lang w:val="nn-NO"/>
        </w:rPr>
      </w:pPr>
      <w:proofErr w:type="spellStart"/>
      <w:r w:rsidRPr="00AA46F7">
        <w:rPr>
          <w:rFonts w:ascii="Arial" w:hAnsi="Arial" w:cs="Arial"/>
          <w:sz w:val="20"/>
          <w:szCs w:val="20"/>
          <w:lang w:val="nn-NO"/>
        </w:rPr>
        <w:t>Kontrollkomite</w:t>
      </w:r>
      <w:proofErr w:type="spellEnd"/>
      <w:r w:rsidR="00227709" w:rsidRPr="00AA46F7">
        <w:rPr>
          <w:rFonts w:ascii="Arial" w:hAnsi="Arial" w:cs="Arial"/>
          <w:sz w:val="20"/>
          <w:szCs w:val="20"/>
          <w:lang w:val="nn-NO"/>
        </w:rPr>
        <w:t xml:space="preserve">: </w:t>
      </w:r>
      <w:r w:rsidR="0020171E" w:rsidRPr="00AA46F7">
        <w:rPr>
          <w:rFonts w:ascii="Arial" w:hAnsi="Arial" w:cs="Arial"/>
          <w:sz w:val="20"/>
          <w:szCs w:val="20"/>
          <w:lang w:val="nn-NO"/>
        </w:rPr>
        <w:tab/>
      </w:r>
      <w:r w:rsidR="00227709" w:rsidRPr="00AA46F7">
        <w:rPr>
          <w:rFonts w:ascii="Arial" w:hAnsi="Arial" w:cs="Arial"/>
          <w:sz w:val="20"/>
          <w:szCs w:val="20"/>
          <w:lang w:val="nn-NO"/>
        </w:rPr>
        <w:t>Morten Thorvaldsen</w:t>
      </w:r>
      <w:r w:rsidRPr="00AA46F7">
        <w:rPr>
          <w:rFonts w:ascii="Arial" w:hAnsi="Arial" w:cs="Arial"/>
          <w:sz w:val="20"/>
          <w:szCs w:val="20"/>
          <w:lang w:val="nn-NO"/>
        </w:rPr>
        <w:t xml:space="preserve">, </w:t>
      </w:r>
      <w:r w:rsidR="00874020" w:rsidRPr="00AA46F7">
        <w:rPr>
          <w:rFonts w:ascii="Arial" w:hAnsi="Arial" w:cs="Arial"/>
          <w:sz w:val="20"/>
          <w:szCs w:val="20"/>
          <w:lang w:val="nn-NO"/>
        </w:rPr>
        <w:t xml:space="preserve">Trine </w:t>
      </w:r>
      <w:proofErr w:type="spellStart"/>
      <w:r w:rsidR="006D0202" w:rsidRPr="00AA46F7">
        <w:rPr>
          <w:rFonts w:ascii="Arial" w:hAnsi="Arial" w:cs="Arial"/>
          <w:sz w:val="20"/>
          <w:szCs w:val="20"/>
          <w:lang w:val="nn-NO"/>
        </w:rPr>
        <w:t>Ytrestøyl</w:t>
      </w:r>
      <w:proofErr w:type="spellEnd"/>
      <w:r w:rsidRPr="00AA46F7">
        <w:rPr>
          <w:rFonts w:ascii="Arial" w:hAnsi="Arial" w:cs="Arial"/>
          <w:sz w:val="20"/>
          <w:szCs w:val="20"/>
          <w:lang w:val="nn-NO"/>
        </w:rPr>
        <w:t>, Laila Furu (vara)</w:t>
      </w:r>
    </w:p>
    <w:p w:rsidR="00506B75" w:rsidRDefault="00BC64C7" w:rsidP="00512BCD">
      <w:pPr>
        <w:pStyle w:val="Overskrift2"/>
        <w:keepLines w:val="0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Styrets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arbeid</w:t>
      </w:r>
      <w:proofErr w:type="spellEnd"/>
    </w:p>
    <w:p w:rsidR="006D0202" w:rsidRDefault="006A425E" w:rsidP="006D0202">
      <w:pPr>
        <w:rPr>
          <w:lang w:val="nb-NO"/>
        </w:rPr>
      </w:pPr>
      <w:r w:rsidRPr="00A66736">
        <w:rPr>
          <w:lang w:val="nb-NO"/>
        </w:rPr>
        <w:t>Styret</w:t>
      </w:r>
      <w:r>
        <w:rPr>
          <w:lang w:val="nb-NO"/>
        </w:rPr>
        <w:t xml:space="preserve"> har en åpen profil og informativ profil, og informasjon legges ut åpent tilgjengelig på SURK sin </w:t>
      </w:r>
      <w:proofErr w:type="spellStart"/>
      <w:r>
        <w:rPr>
          <w:lang w:val="nb-NO"/>
        </w:rPr>
        <w:t>facebookside</w:t>
      </w:r>
      <w:proofErr w:type="spellEnd"/>
      <w:r>
        <w:rPr>
          <w:lang w:val="nb-NO"/>
        </w:rPr>
        <w:t xml:space="preserve">. </w:t>
      </w:r>
      <w:r w:rsidR="00CC1D32">
        <w:rPr>
          <w:lang w:val="nb-NO"/>
        </w:rPr>
        <w:t xml:space="preserve">Klubben har hatt </w:t>
      </w:r>
      <w:proofErr w:type="gramStart"/>
      <w:r w:rsidR="00CC1D32">
        <w:rPr>
          <w:lang w:val="nb-NO"/>
        </w:rPr>
        <w:t>omtale</w:t>
      </w:r>
      <w:proofErr w:type="gramEnd"/>
      <w:r w:rsidR="00CC1D32">
        <w:rPr>
          <w:lang w:val="nb-NO"/>
        </w:rPr>
        <w:t xml:space="preserve">, bilder og informasjon utad i lokalpresse, </w:t>
      </w:r>
      <w:proofErr w:type="spellStart"/>
      <w:r w:rsidR="00CC1D32">
        <w:rPr>
          <w:lang w:val="nb-NO"/>
        </w:rPr>
        <w:t>facebook</w:t>
      </w:r>
      <w:proofErr w:type="spellEnd"/>
      <w:r w:rsidR="00CC1D32">
        <w:rPr>
          <w:lang w:val="nb-NO"/>
        </w:rPr>
        <w:t xml:space="preserve"> og </w:t>
      </w:r>
      <w:proofErr w:type="spellStart"/>
      <w:r w:rsidR="00CC1D32">
        <w:rPr>
          <w:lang w:val="nb-NO"/>
        </w:rPr>
        <w:t>instagram</w:t>
      </w:r>
      <w:proofErr w:type="spellEnd"/>
      <w:r w:rsidR="00CC1D32" w:rsidRPr="006D0202">
        <w:rPr>
          <w:lang w:val="nb-NO"/>
        </w:rPr>
        <w:t xml:space="preserve"> </w:t>
      </w:r>
      <w:r w:rsidR="006D0202" w:rsidRPr="006D0202">
        <w:rPr>
          <w:lang w:val="nb-NO"/>
        </w:rPr>
        <w:t>Det er avholdt styremøter omtrent månedlig</w:t>
      </w:r>
      <w:r w:rsidR="00503690">
        <w:rPr>
          <w:lang w:val="nb-NO"/>
        </w:rPr>
        <w:t xml:space="preserve"> som er protokollført</w:t>
      </w:r>
      <w:r w:rsidR="006D0202" w:rsidRPr="006D0202">
        <w:rPr>
          <w:lang w:val="nb-NO"/>
        </w:rPr>
        <w:t xml:space="preserve">. </w:t>
      </w:r>
      <w:r w:rsidR="006D0202">
        <w:rPr>
          <w:lang w:val="nb-NO"/>
        </w:rPr>
        <w:t xml:space="preserve">Styret har som hovedregel publisert styremøteprotokoller på </w:t>
      </w:r>
      <w:proofErr w:type="spellStart"/>
      <w:r w:rsidR="006D0202">
        <w:rPr>
          <w:lang w:val="nb-NO"/>
        </w:rPr>
        <w:t>facebooksiden</w:t>
      </w:r>
      <w:proofErr w:type="spellEnd"/>
      <w:r w:rsidR="006D0202">
        <w:rPr>
          <w:lang w:val="nb-NO"/>
        </w:rPr>
        <w:t xml:space="preserve"> SURK. </w:t>
      </w:r>
      <w:r w:rsidR="00CC1D32">
        <w:rPr>
          <w:lang w:val="nb-NO"/>
        </w:rPr>
        <w:t xml:space="preserve"> </w:t>
      </w:r>
    </w:p>
    <w:p w:rsidR="004F767D" w:rsidRDefault="004F767D" w:rsidP="006D0202">
      <w:pPr>
        <w:rPr>
          <w:lang w:val="nb-NO"/>
        </w:rPr>
      </w:pPr>
      <w:r>
        <w:rPr>
          <w:lang w:val="nb-NO"/>
        </w:rPr>
        <w:t xml:space="preserve">Prioritert oppgave gjennom </w:t>
      </w:r>
      <w:r w:rsidR="00AA46F7">
        <w:rPr>
          <w:lang w:val="nb-NO"/>
        </w:rPr>
        <w:t>2020</w:t>
      </w:r>
      <w:r>
        <w:rPr>
          <w:lang w:val="nb-NO"/>
        </w:rPr>
        <w:t xml:space="preserve"> har vært rekruttering.</w:t>
      </w:r>
      <w:r w:rsidR="00AA46F7">
        <w:rPr>
          <w:lang w:val="nb-NO"/>
        </w:rPr>
        <w:t xml:space="preserve"> Vi hadde høsten 2020 hesteskole/rideskole tre ganger i uka for 15 ryttere ned til fem år. Økonomiske har g</w:t>
      </w:r>
      <w:r>
        <w:rPr>
          <w:lang w:val="nb-NO"/>
        </w:rPr>
        <w:t xml:space="preserve">jennomføring av treninger </w:t>
      </w:r>
      <w:r w:rsidR="00AA46F7">
        <w:rPr>
          <w:lang w:val="nb-NO"/>
        </w:rPr>
        <w:t>vært prioritert.</w:t>
      </w:r>
    </w:p>
    <w:p w:rsidR="00AA46F7" w:rsidRDefault="00AA46F7" w:rsidP="006D0202">
      <w:pPr>
        <w:rPr>
          <w:lang w:val="nb-NO"/>
        </w:rPr>
      </w:pPr>
      <w:r>
        <w:rPr>
          <w:lang w:val="nb-NO"/>
        </w:rPr>
        <w:t xml:space="preserve">2020 var et spesielt år på grunn av korona-pandemien, men det meste av våre aktiviteter ble opprettholdt </w:t>
      </w:r>
      <w:r w:rsidR="00E069E4">
        <w:rPr>
          <w:lang w:val="nb-NO"/>
        </w:rPr>
        <w:t>store deler</w:t>
      </w:r>
      <w:r>
        <w:rPr>
          <w:lang w:val="nb-NO"/>
        </w:rPr>
        <w:t xml:space="preserve"> av året. </w:t>
      </w:r>
    </w:p>
    <w:p w:rsidR="006A425E" w:rsidRDefault="006A425E" w:rsidP="00CC1D32">
      <w:pPr>
        <w:pStyle w:val="Overskrift2"/>
        <w:rPr>
          <w:lang w:val="nb-NO"/>
        </w:rPr>
      </w:pPr>
      <w:r>
        <w:rPr>
          <w:rFonts w:ascii="Arial" w:hAnsi="Arial" w:cs="Arial"/>
          <w:color w:val="auto"/>
          <w:sz w:val="22"/>
          <w:szCs w:val="22"/>
          <w:lang w:val="nb-NO"/>
        </w:rPr>
        <w:t>Aktivitet i</w:t>
      </w:r>
      <w:r w:rsidRPr="008D29CC">
        <w:rPr>
          <w:rFonts w:ascii="Arial" w:hAnsi="Arial" w:cs="Arial"/>
          <w:color w:val="auto"/>
          <w:sz w:val="22"/>
          <w:szCs w:val="22"/>
          <w:lang w:val="nb-NO"/>
        </w:rPr>
        <w:t xml:space="preserve"> 20</w:t>
      </w:r>
      <w:r w:rsidR="00AA46F7">
        <w:rPr>
          <w:rFonts w:ascii="Arial" w:hAnsi="Arial" w:cs="Arial"/>
          <w:color w:val="auto"/>
          <w:sz w:val="22"/>
          <w:szCs w:val="22"/>
          <w:lang w:val="nb-NO"/>
        </w:rPr>
        <w:t>20</w:t>
      </w:r>
    </w:p>
    <w:p w:rsidR="00CC1D32" w:rsidRDefault="00CC1D32" w:rsidP="00CC1D32">
      <w:pPr>
        <w:rPr>
          <w:lang w:val="nb-NO"/>
        </w:rPr>
      </w:pPr>
      <w:r w:rsidRPr="005226F4">
        <w:rPr>
          <w:lang w:val="nb-NO"/>
        </w:rPr>
        <w:t xml:space="preserve">Sunndal </w:t>
      </w:r>
      <w:proofErr w:type="spellStart"/>
      <w:r w:rsidRPr="005226F4">
        <w:rPr>
          <w:lang w:val="nb-NO"/>
        </w:rPr>
        <w:t>Rideklubb</w:t>
      </w:r>
      <w:proofErr w:type="spellEnd"/>
      <w:r w:rsidRPr="005226F4">
        <w:rPr>
          <w:lang w:val="nb-NO"/>
        </w:rPr>
        <w:t xml:space="preserve"> har </w:t>
      </w:r>
      <w:r w:rsidR="00AA46F7">
        <w:rPr>
          <w:lang w:val="nb-NO"/>
        </w:rPr>
        <w:t xml:space="preserve">de siste årene hatt lavt medlemstall og få aktive ryttere og hester. Men i 2020 kom det flere hester til klubben, og vi fikk nye medlemmer. I perioden vi hadde rideskole/hesteskole var det mange nye barn og foreldre i stallen tre dager i uka. Ved utgangen av </w:t>
      </w:r>
      <w:r w:rsidR="005346E4">
        <w:rPr>
          <w:lang w:val="nb-NO"/>
        </w:rPr>
        <w:t>2020</w:t>
      </w:r>
      <w:r w:rsidR="00AA46F7">
        <w:rPr>
          <w:lang w:val="nb-NO"/>
        </w:rPr>
        <w:t xml:space="preserve"> var det </w:t>
      </w:r>
      <w:r w:rsidR="005346E4">
        <w:rPr>
          <w:lang w:val="nb-NO"/>
        </w:rPr>
        <w:t xml:space="preserve">10 hester oppstallet i </w:t>
      </w:r>
      <w:proofErr w:type="spellStart"/>
      <w:r w:rsidR="005346E4">
        <w:rPr>
          <w:lang w:val="nb-NO"/>
        </w:rPr>
        <w:t>rideklubbens</w:t>
      </w:r>
      <w:proofErr w:type="spellEnd"/>
      <w:r w:rsidR="005346E4">
        <w:rPr>
          <w:lang w:val="nb-NO"/>
        </w:rPr>
        <w:t xml:space="preserve"> stall.</w:t>
      </w:r>
    </w:p>
    <w:p w:rsidR="005346E4" w:rsidRDefault="005346E4" w:rsidP="00CC1D32">
      <w:pPr>
        <w:spacing w:after="0"/>
        <w:rPr>
          <w:lang w:val="nb-NO"/>
        </w:rPr>
      </w:pPr>
      <w:r>
        <w:rPr>
          <w:lang w:val="nb-NO"/>
        </w:rPr>
        <w:t>I mars stengte lande</w:t>
      </w:r>
      <w:r w:rsidR="00732B03">
        <w:rPr>
          <w:lang w:val="nb-NO"/>
        </w:rPr>
        <w:t>t</w:t>
      </w:r>
      <w:r>
        <w:rPr>
          <w:lang w:val="nb-NO"/>
        </w:rPr>
        <w:t xml:space="preserve"> ned på grunn av korona og vi kunne ikke avholde treninger eller andre aktiviteter. Treningene startet opp igjen etter få uker, men det var begrensninger på andre aktiviteter i større eller mindre grad resten av året. Det ble derfor få stevnetreninger og ingen åpen dag eller runderidning.</w:t>
      </w:r>
      <w:r w:rsidR="00732B03">
        <w:rPr>
          <w:lang w:val="nb-NO"/>
        </w:rPr>
        <w:t xml:space="preserve"> Kiosksalg på treninger ble avviklet.</w:t>
      </w:r>
    </w:p>
    <w:p w:rsidR="00CC1D32" w:rsidRPr="005226F4" w:rsidRDefault="00CC1D32" w:rsidP="00CC1D32">
      <w:pPr>
        <w:spacing w:after="0"/>
        <w:rPr>
          <w:lang w:val="nb-NO"/>
        </w:rPr>
      </w:pPr>
      <w:r>
        <w:rPr>
          <w:lang w:val="nb-NO"/>
        </w:rPr>
        <w:lastRenderedPageBreak/>
        <w:t>Klubben arrangert</w:t>
      </w:r>
      <w:r w:rsidR="00732B03">
        <w:rPr>
          <w:lang w:val="nb-NO"/>
        </w:rPr>
        <w:t>e i 2020</w:t>
      </w:r>
      <w:r w:rsidRPr="005226F4">
        <w:rPr>
          <w:lang w:val="nb-NO"/>
        </w:rPr>
        <w:t xml:space="preserve"> treninger, </w:t>
      </w:r>
      <w:r w:rsidR="005346E4">
        <w:rPr>
          <w:lang w:val="nb-NO"/>
        </w:rPr>
        <w:t>hesteskole/</w:t>
      </w:r>
      <w:r w:rsidRPr="005226F4">
        <w:rPr>
          <w:lang w:val="nb-NO"/>
        </w:rPr>
        <w:t xml:space="preserve">rideskole, </w:t>
      </w:r>
      <w:r w:rsidR="005346E4">
        <w:rPr>
          <w:lang w:val="nb-NO"/>
        </w:rPr>
        <w:t>ett klubbstevne (sprang), stevnetreninger</w:t>
      </w:r>
      <w:r>
        <w:rPr>
          <w:lang w:val="nb-NO"/>
        </w:rPr>
        <w:t xml:space="preserve"> og </w:t>
      </w:r>
      <w:r w:rsidRPr="005226F4">
        <w:rPr>
          <w:lang w:val="nb-NO"/>
        </w:rPr>
        <w:t>dugnader</w:t>
      </w:r>
      <w:r>
        <w:rPr>
          <w:lang w:val="nb-NO"/>
        </w:rPr>
        <w:t>.</w:t>
      </w:r>
    </w:p>
    <w:p w:rsidR="00CC1D32" w:rsidRDefault="00CC1D32" w:rsidP="00CC1D32">
      <w:pPr>
        <w:spacing w:after="0"/>
        <w:rPr>
          <w:lang w:val="nb-NO"/>
        </w:rPr>
      </w:pPr>
      <w:r>
        <w:rPr>
          <w:lang w:val="nb-NO"/>
        </w:rPr>
        <w:t>- Rideskole og rekruttering for ryttere uten egen hest:</w:t>
      </w:r>
    </w:p>
    <w:p w:rsidR="00CC1D32" w:rsidRDefault="00CC1D32" w:rsidP="00CC1D32">
      <w:pPr>
        <w:spacing w:after="0"/>
        <w:ind w:left="709" w:hanging="142"/>
        <w:rPr>
          <w:lang w:val="nb-NO"/>
        </w:rPr>
      </w:pPr>
      <w:r>
        <w:rPr>
          <w:lang w:val="nb-NO"/>
        </w:rPr>
        <w:t xml:space="preserve">- </w:t>
      </w:r>
      <w:r w:rsidR="005346E4">
        <w:rPr>
          <w:lang w:val="nb-NO"/>
        </w:rPr>
        <w:t xml:space="preserve">Høsten 2020 hadde vi </w:t>
      </w:r>
      <w:proofErr w:type="gramStart"/>
      <w:r w:rsidR="005346E4">
        <w:rPr>
          <w:lang w:val="nb-NO"/>
        </w:rPr>
        <w:t>hesteskole</w:t>
      </w:r>
      <w:proofErr w:type="gramEnd"/>
      <w:r w:rsidR="005346E4">
        <w:rPr>
          <w:lang w:val="nb-NO"/>
        </w:rPr>
        <w:t xml:space="preserve">/rideskole med Amanda Grande Eikås og Laila </w:t>
      </w:r>
      <w:proofErr w:type="spellStart"/>
      <w:r w:rsidR="005346E4">
        <w:rPr>
          <w:lang w:val="nb-NO"/>
        </w:rPr>
        <w:t>Almhjell</w:t>
      </w:r>
      <w:proofErr w:type="spellEnd"/>
      <w:r w:rsidR="005346E4">
        <w:rPr>
          <w:lang w:val="nb-NO"/>
        </w:rPr>
        <w:t>-Ims som ridelærere, og som brukte sine hester</w:t>
      </w:r>
    </w:p>
    <w:p w:rsidR="005346E4" w:rsidRDefault="00CC1D32" w:rsidP="00CC1D32">
      <w:pPr>
        <w:spacing w:after="0"/>
        <w:ind w:left="709" w:hanging="142"/>
        <w:rPr>
          <w:lang w:val="nb-NO"/>
        </w:rPr>
      </w:pPr>
      <w:r>
        <w:rPr>
          <w:lang w:val="nb-NO"/>
        </w:rPr>
        <w:t xml:space="preserve">- Siw </w:t>
      </w:r>
      <w:proofErr w:type="spellStart"/>
      <w:r>
        <w:rPr>
          <w:lang w:val="nb-NO"/>
        </w:rPr>
        <w:t>Teksum</w:t>
      </w:r>
      <w:proofErr w:type="spellEnd"/>
      <w:r>
        <w:rPr>
          <w:lang w:val="nb-NO"/>
        </w:rPr>
        <w:t xml:space="preserve">/Rune </w:t>
      </w:r>
      <w:proofErr w:type="spellStart"/>
      <w:r>
        <w:rPr>
          <w:lang w:val="nb-NO"/>
        </w:rPr>
        <w:t>Gikling</w:t>
      </w:r>
      <w:proofErr w:type="spellEnd"/>
      <w:r>
        <w:rPr>
          <w:lang w:val="nb-NO"/>
        </w:rPr>
        <w:t xml:space="preserve"> og Jan Erik Holthe/Randi Leangen lånt</w:t>
      </w:r>
      <w:r w:rsidR="00732B03">
        <w:rPr>
          <w:lang w:val="nb-NO"/>
        </w:rPr>
        <w:t>e</w:t>
      </w:r>
      <w:r>
        <w:rPr>
          <w:lang w:val="nb-NO"/>
        </w:rPr>
        <w:t xml:space="preserve"> ut og transportert </w:t>
      </w:r>
      <w:r w:rsidR="005346E4">
        <w:rPr>
          <w:lang w:val="nb-NO"/>
        </w:rPr>
        <w:t>tre</w:t>
      </w:r>
      <w:r>
        <w:rPr>
          <w:lang w:val="nb-NO"/>
        </w:rPr>
        <w:t xml:space="preserve"> ponnier til Rakel-treningene slik at også ryttere uten egen hest har fått tilbud om ridetimer</w:t>
      </w:r>
    </w:p>
    <w:p w:rsidR="00CC1D32" w:rsidRDefault="00CC1D32" w:rsidP="00CC1D32">
      <w:pPr>
        <w:spacing w:after="0"/>
        <w:ind w:left="142" w:hanging="142"/>
        <w:rPr>
          <w:lang w:val="nb-NO"/>
        </w:rPr>
      </w:pPr>
      <w:r>
        <w:rPr>
          <w:lang w:val="nb-NO"/>
        </w:rPr>
        <w:t>- Treninger ukentlig (unntatt når det er skoleferie) med Cecilie Schilbred og Rakel Sekkenes Westad, og omtrent månedlig med Monika Havnes</w:t>
      </w:r>
    </w:p>
    <w:p w:rsidR="00CC1D32" w:rsidRDefault="00CC1D32" w:rsidP="00732B03">
      <w:pPr>
        <w:spacing w:after="0"/>
        <w:ind w:left="142" w:hanging="142"/>
        <w:rPr>
          <w:lang w:val="nb-NO"/>
        </w:rPr>
      </w:pPr>
      <w:r>
        <w:rPr>
          <w:lang w:val="nb-NO"/>
        </w:rPr>
        <w:t xml:space="preserve">- </w:t>
      </w:r>
      <w:r w:rsidR="00732B03">
        <w:rPr>
          <w:lang w:val="nb-NO"/>
        </w:rPr>
        <w:t>Fem</w:t>
      </w:r>
      <w:r>
        <w:rPr>
          <w:lang w:val="nb-NO"/>
        </w:rPr>
        <w:t xml:space="preserve"> stevnetreninger (t</w:t>
      </w:r>
      <w:r w:rsidR="00732B03">
        <w:rPr>
          <w:lang w:val="nb-NO"/>
        </w:rPr>
        <w:t>o</w:t>
      </w:r>
      <w:r>
        <w:rPr>
          <w:lang w:val="nb-NO"/>
        </w:rPr>
        <w:t xml:space="preserve"> ganger dressur og </w:t>
      </w:r>
      <w:r w:rsidR="00732B03">
        <w:rPr>
          <w:lang w:val="nb-NO"/>
        </w:rPr>
        <w:t>tre</w:t>
      </w:r>
      <w:r>
        <w:rPr>
          <w:lang w:val="nb-NO"/>
        </w:rPr>
        <w:t xml:space="preserve"> gang</w:t>
      </w:r>
      <w:r w:rsidR="00732B03">
        <w:rPr>
          <w:lang w:val="nb-NO"/>
        </w:rPr>
        <w:t>er</w:t>
      </w:r>
      <w:r>
        <w:rPr>
          <w:lang w:val="nb-NO"/>
        </w:rPr>
        <w:t xml:space="preserve"> sprang)</w:t>
      </w:r>
    </w:p>
    <w:p w:rsidR="00732B03" w:rsidRDefault="00732B03" w:rsidP="00732B03">
      <w:pPr>
        <w:spacing w:after="0"/>
        <w:ind w:left="142" w:hanging="142"/>
        <w:rPr>
          <w:lang w:val="nb-NO"/>
        </w:rPr>
      </w:pPr>
    </w:p>
    <w:p w:rsidR="00732B03" w:rsidRDefault="00732B03" w:rsidP="00732B03">
      <w:pPr>
        <w:spacing w:after="0"/>
        <w:ind w:left="142" w:hanging="142"/>
        <w:rPr>
          <w:lang w:val="nb-NO"/>
        </w:rPr>
      </w:pPr>
      <w:r>
        <w:rPr>
          <w:lang w:val="nb-NO"/>
        </w:rPr>
        <w:t xml:space="preserve">I tillegg var heste-treneren Heste-Bente på besøk hos noen av klubbens medlemmer og hjalp med hengertrening av hester. Det ble også arrangert </w:t>
      </w:r>
      <w:proofErr w:type="spellStart"/>
      <w:r>
        <w:rPr>
          <w:lang w:val="nb-NO"/>
        </w:rPr>
        <w:t>løshoppinger</w:t>
      </w:r>
      <w:proofErr w:type="spellEnd"/>
      <w:r>
        <w:rPr>
          <w:lang w:val="nb-NO"/>
        </w:rPr>
        <w:t xml:space="preserve"> med </w:t>
      </w:r>
      <w:proofErr w:type="spellStart"/>
      <w:r>
        <w:rPr>
          <w:lang w:val="nb-NO"/>
        </w:rPr>
        <w:t>Gaby</w:t>
      </w:r>
      <w:proofErr w:type="spellEnd"/>
      <w:r>
        <w:rPr>
          <w:lang w:val="nb-NO"/>
        </w:rPr>
        <w:t xml:space="preserve"> og Lynn </w:t>
      </w:r>
      <w:proofErr w:type="spellStart"/>
      <w:r>
        <w:rPr>
          <w:lang w:val="nb-NO"/>
        </w:rPr>
        <w:t>Rönne</w:t>
      </w:r>
      <w:proofErr w:type="spellEnd"/>
      <w:r>
        <w:rPr>
          <w:lang w:val="nb-NO"/>
        </w:rPr>
        <w:t xml:space="preserve"> som instruktører.</w:t>
      </w:r>
    </w:p>
    <w:p w:rsidR="006A425E" w:rsidRPr="00A66736" w:rsidRDefault="00CC1D32" w:rsidP="00A4187D">
      <w:pPr>
        <w:spacing w:after="0"/>
        <w:ind w:left="851" w:hanging="709"/>
        <w:rPr>
          <w:lang w:val="nb-NO"/>
        </w:rPr>
      </w:pPr>
      <w:r>
        <w:rPr>
          <w:lang w:val="nb-NO"/>
        </w:rPr>
        <w:tab/>
      </w:r>
    </w:p>
    <w:p w:rsidR="00C17946" w:rsidRPr="00D4489F" w:rsidRDefault="00C17946" w:rsidP="00C17946">
      <w:pPr>
        <w:pStyle w:val="Overskrift2"/>
        <w:rPr>
          <w:rFonts w:ascii="Arial" w:hAnsi="Arial" w:cs="Arial"/>
          <w:color w:val="auto"/>
          <w:sz w:val="22"/>
          <w:szCs w:val="22"/>
          <w:lang w:val="nb-NO"/>
        </w:rPr>
      </w:pPr>
      <w:r w:rsidRPr="00D4489F">
        <w:rPr>
          <w:rFonts w:ascii="Arial" w:hAnsi="Arial" w:cs="Arial"/>
          <w:color w:val="auto"/>
          <w:sz w:val="22"/>
          <w:szCs w:val="22"/>
          <w:lang w:val="nb-NO"/>
        </w:rPr>
        <w:t xml:space="preserve">Fokusområder for styret de siste år: </w:t>
      </w:r>
    </w:p>
    <w:p w:rsidR="00C17946" w:rsidRPr="00C17946" w:rsidRDefault="00C17946" w:rsidP="00C17946">
      <w:pPr>
        <w:rPr>
          <w:lang w:val="nb-NO"/>
        </w:rPr>
      </w:pPr>
      <w:r w:rsidRPr="00C17946">
        <w:rPr>
          <w:lang w:val="nb-NO"/>
        </w:rPr>
        <w:t xml:space="preserve">2016: Det ble gjort et løft på vedlikehold av anlegg, inkludert maling av driftsbygning. </w:t>
      </w:r>
    </w:p>
    <w:p w:rsidR="00C17946" w:rsidRPr="00C17946" w:rsidRDefault="00C17946" w:rsidP="00C17946">
      <w:pPr>
        <w:rPr>
          <w:lang w:val="nb-NO"/>
        </w:rPr>
      </w:pPr>
      <w:r w:rsidRPr="00C17946">
        <w:rPr>
          <w:lang w:val="nb-NO"/>
        </w:rPr>
        <w:t xml:space="preserve">2017: Årets løft var innkjøp av utstyr (hindermateriell og </w:t>
      </w:r>
      <w:proofErr w:type="spellStart"/>
      <w:r w:rsidRPr="00C17946">
        <w:rPr>
          <w:lang w:val="nb-NO"/>
        </w:rPr>
        <w:t>dressurrail</w:t>
      </w:r>
      <w:proofErr w:type="spellEnd"/>
      <w:r w:rsidRPr="00C17946">
        <w:rPr>
          <w:lang w:val="nb-NO"/>
        </w:rPr>
        <w:t>, som det ble søkt tilskudd for)</w:t>
      </w:r>
    </w:p>
    <w:p w:rsidR="00503690" w:rsidRPr="00C17946" w:rsidRDefault="00C17946" w:rsidP="00C17946">
      <w:pPr>
        <w:rPr>
          <w:lang w:val="nb-NO"/>
        </w:rPr>
      </w:pPr>
      <w:r w:rsidRPr="00C17946">
        <w:rPr>
          <w:lang w:val="nb-NO"/>
        </w:rPr>
        <w:t xml:space="preserve">2018: Et år med fokus på rekruttering, med rideskole og endelig anskaffelse av </w:t>
      </w:r>
      <w:proofErr w:type="spellStart"/>
      <w:r w:rsidRPr="00C17946">
        <w:rPr>
          <w:lang w:val="nb-NO"/>
        </w:rPr>
        <w:t>klubbhester</w:t>
      </w:r>
      <w:proofErr w:type="spellEnd"/>
      <w:r w:rsidRPr="00C17946">
        <w:rPr>
          <w:lang w:val="nb-NO"/>
        </w:rPr>
        <w:t xml:space="preserve"> igjen.</w:t>
      </w:r>
    </w:p>
    <w:p w:rsidR="00503690" w:rsidRDefault="00C17946" w:rsidP="006D0202">
      <w:pPr>
        <w:rPr>
          <w:lang w:val="nb-NO"/>
        </w:rPr>
      </w:pPr>
      <w:r>
        <w:rPr>
          <w:lang w:val="nb-NO"/>
        </w:rPr>
        <w:t>2019: Fokus på rekruttering og å opprettholde treningstilbudet</w:t>
      </w:r>
    </w:p>
    <w:p w:rsidR="00F3166F" w:rsidRDefault="00F3166F" w:rsidP="00F3166F">
      <w:pPr>
        <w:rPr>
          <w:lang w:val="nb-NO"/>
        </w:rPr>
      </w:pPr>
      <w:r>
        <w:rPr>
          <w:lang w:val="nb-NO"/>
        </w:rPr>
        <w:t>2020: Fokus på rekruttering og å opprettholde treningstilbudet</w:t>
      </w:r>
    </w:p>
    <w:p w:rsidR="003E2B82" w:rsidRPr="00503690" w:rsidRDefault="003E2B82" w:rsidP="006D0202">
      <w:pPr>
        <w:rPr>
          <w:lang w:val="nb-NO"/>
        </w:rPr>
      </w:pPr>
    </w:p>
    <w:p w:rsidR="00B37868" w:rsidRPr="00D4489F" w:rsidRDefault="00B37868" w:rsidP="00B37868">
      <w:pPr>
        <w:rPr>
          <w:rFonts w:ascii="Arial" w:eastAsiaTheme="majorEastAsia" w:hAnsi="Arial" w:cs="Arial"/>
          <w:b/>
          <w:bCs/>
          <w:lang w:val="nb-NO"/>
        </w:rPr>
      </w:pPr>
      <w:r w:rsidRPr="00D4489F">
        <w:rPr>
          <w:rFonts w:ascii="Arial" w:eastAsiaTheme="majorEastAsia" w:hAnsi="Arial" w:cs="Arial"/>
          <w:b/>
          <w:bCs/>
          <w:lang w:val="nb-NO"/>
        </w:rPr>
        <w:t xml:space="preserve">HMS inkludert trivsel og sosialt miljø </w:t>
      </w:r>
    </w:p>
    <w:p w:rsidR="00B37868" w:rsidRPr="00B37868" w:rsidRDefault="00B37868" w:rsidP="00C04288">
      <w:pPr>
        <w:ind w:left="142" w:hanging="142"/>
        <w:rPr>
          <w:lang w:val="nb-NO"/>
        </w:rPr>
      </w:pPr>
      <w:r>
        <w:rPr>
          <w:lang w:val="nb-NO"/>
        </w:rPr>
        <w:t xml:space="preserve">- </w:t>
      </w:r>
      <w:r w:rsidRPr="00B37868">
        <w:rPr>
          <w:lang w:val="nb-NO"/>
        </w:rPr>
        <w:t>Sikkerhet ved all omgang ved hest er viktig. Stall- og Anleggsregler er publisert ved oppslag, vedlegg til kontrakt, sam</w:t>
      </w:r>
      <w:r w:rsidR="00F3166F">
        <w:rPr>
          <w:lang w:val="nb-NO"/>
        </w:rPr>
        <w:t>t lagt ut på klubbens nettsider</w:t>
      </w:r>
      <w:r w:rsidRPr="00B37868">
        <w:rPr>
          <w:lang w:val="nb-NO"/>
        </w:rPr>
        <w:t xml:space="preserve"> </w:t>
      </w:r>
    </w:p>
    <w:p w:rsidR="00B37868" w:rsidRPr="00B37868" w:rsidRDefault="00B37868" w:rsidP="00C04288">
      <w:pPr>
        <w:ind w:left="142" w:hanging="142"/>
        <w:rPr>
          <w:lang w:val="nb-NO"/>
        </w:rPr>
      </w:pPr>
      <w:r>
        <w:rPr>
          <w:lang w:val="nb-NO"/>
        </w:rPr>
        <w:t xml:space="preserve">- </w:t>
      </w:r>
      <w:r w:rsidR="008D29CC">
        <w:rPr>
          <w:lang w:val="nb-NO"/>
        </w:rPr>
        <w:t xml:space="preserve">Sosialt miljø: </w:t>
      </w:r>
      <w:proofErr w:type="spellStart"/>
      <w:r w:rsidR="008D29CC">
        <w:rPr>
          <w:lang w:val="nb-NO"/>
        </w:rPr>
        <w:t>Rideklubben</w:t>
      </w:r>
      <w:proofErr w:type="spellEnd"/>
      <w:r w:rsidR="008D29CC">
        <w:rPr>
          <w:lang w:val="nb-NO"/>
        </w:rPr>
        <w:t xml:space="preserve"> </w:t>
      </w:r>
      <w:r w:rsidRPr="00B37868">
        <w:rPr>
          <w:lang w:val="nb-NO"/>
        </w:rPr>
        <w:t xml:space="preserve">skal være et godt sted å være for både to- og firbeinte, og vi </w:t>
      </w:r>
      <w:r w:rsidR="00F3166F">
        <w:rPr>
          <w:lang w:val="nb-NO"/>
        </w:rPr>
        <w:t>har mange positive medlemmer</w:t>
      </w:r>
    </w:p>
    <w:p w:rsidR="00B37868" w:rsidRPr="00B37868" w:rsidRDefault="00B37868" w:rsidP="00C04288">
      <w:pPr>
        <w:ind w:left="142" w:hanging="142"/>
        <w:rPr>
          <w:lang w:val="nb-NO"/>
        </w:rPr>
      </w:pPr>
      <w:r>
        <w:rPr>
          <w:lang w:val="nb-NO"/>
        </w:rPr>
        <w:t xml:space="preserve">- </w:t>
      </w:r>
      <w:r w:rsidRPr="00B37868">
        <w:rPr>
          <w:lang w:val="nb-NO"/>
        </w:rPr>
        <w:t xml:space="preserve">Vi </w:t>
      </w:r>
      <w:r w:rsidR="00F3166F">
        <w:rPr>
          <w:lang w:val="nb-NO"/>
        </w:rPr>
        <w:t xml:space="preserve">arbeider </w:t>
      </w:r>
      <w:r w:rsidRPr="00B37868">
        <w:rPr>
          <w:lang w:val="nb-NO"/>
        </w:rPr>
        <w:t xml:space="preserve">for et hyggelig og trygt miljø </w:t>
      </w:r>
      <w:r w:rsidR="00F3166F">
        <w:rPr>
          <w:lang w:val="nb-NO"/>
        </w:rPr>
        <w:t>slik</w:t>
      </w:r>
      <w:r w:rsidRPr="00B37868">
        <w:rPr>
          <w:lang w:val="nb-NO"/>
        </w:rPr>
        <w:t xml:space="preserve"> at alle </w:t>
      </w:r>
      <w:r w:rsidR="00F3166F">
        <w:rPr>
          <w:lang w:val="nb-NO"/>
        </w:rPr>
        <w:t>skal</w:t>
      </w:r>
      <w:r w:rsidRPr="00B37868">
        <w:rPr>
          <w:lang w:val="nb-NO"/>
        </w:rPr>
        <w:t xml:space="preserve"> føle seg velkommen og trives ved anlegget ved Elverhøy, både de som har hester oppstallet, benyt</w:t>
      </w:r>
      <w:r w:rsidR="00F3166F">
        <w:rPr>
          <w:lang w:val="nb-NO"/>
        </w:rPr>
        <w:t>ter anlegget og øvrige gjester</w:t>
      </w:r>
    </w:p>
    <w:p w:rsidR="004F767D" w:rsidRDefault="00B37868" w:rsidP="00C04288">
      <w:pPr>
        <w:ind w:left="142" w:hanging="142"/>
        <w:rPr>
          <w:lang w:val="nb-NO"/>
        </w:rPr>
      </w:pPr>
      <w:r>
        <w:rPr>
          <w:lang w:val="nb-NO"/>
        </w:rPr>
        <w:t>-</w:t>
      </w:r>
      <w:r w:rsidRPr="00B37868">
        <w:rPr>
          <w:lang w:val="nb-NO"/>
        </w:rPr>
        <w:t xml:space="preserve">Tilreisende til trening/aktiviteter har kunne benyttet stall for opp- avsaling </w:t>
      </w:r>
      <w:proofErr w:type="spellStart"/>
      <w:r w:rsidRPr="00B37868">
        <w:rPr>
          <w:lang w:val="nb-NO"/>
        </w:rPr>
        <w:t>etc</w:t>
      </w:r>
      <w:proofErr w:type="spellEnd"/>
      <w:r w:rsidRPr="00B37868">
        <w:rPr>
          <w:lang w:val="nb-NO"/>
        </w:rPr>
        <w:t>, samt 5 gjestepaddocker</w:t>
      </w:r>
    </w:p>
    <w:p w:rsidR="00F72E46" w:rsidRDefault="00F72E46" w:rsidP="00C04288">
      <w:pPr>
        <w:ind w:left="142" w:hanging="142"/>
        <w:rPr>
          <w:lang w:val="nb-NO"/>
        </w:rPr>
      </w:pPr>
    </w:p>
    <w:p w:rsidR="00BC75EC" w:rsidRPr="00D4489F" w:rsidRDefault="00BC75EC" w:rsidP="00BC75EC">
      <w:pPr>
        <w:rPr>
          <w:rFonts w:ascii="Arial" w:eastAsiaTheme="majorEastAsia" w:hAnsi="Arial" w:cs="Arial"/>
          <w:b/>
          <w:bCs/>
          <w:lang w:val="nb-NO"/>
        </w:rPr>
      </w:pPr>
      <w:r w:rsidRPr="00D4489F">
        <w:rPr>
          <w:rFonts w:ascii="Arial" w:eastAsiaTheme="majorEastAsia" w:hAnsi="Arial" w:cs="Arial"/>
          <w:b/>
          <w:bCs/>
          <w:lang w:val="nb-NO"/>
        </w:rPr>
        <w:t>Økonomi og sponsorstøtte</w:t>
      </w:r>
    </w:p>
    <w:p w:rsidR="00BC75EC" w:rsidRPr="00BC75EC" w:rsidRDefault="00F3166F" w:rsidP="00BC75EC">
      <w:pPr>
        <w:rPr>
          <w:lang w:val="nb-NO"/>
        </w:rPr>
      </w:pPr>
      <w:r>
        <w:rPr>
          <w:lang w:val="nb-NO"/>
        </w:rPr>
        <w:t xml:space="preserve">Med </w:t>
      </w:r>
      <w:r w:rsidR="00BC75EC" w:rsidRPr="00BC75EC">
        <w:rPr>
          <w:lang w:val="nb-NO"/>
        </w:rPr>
        <w:t>få hester på stallen</w:t>
      </w:r>
      <w:r>
        <w:rPr>
          <w:lang w:val="nb-NO"/>
        </w:rPr>
        <w:t>, lavt medlemstall, begrensede inntekter og betydelige utgifter til treningene har det vært</w:t>
      </w:r>
      <w:r w:rsidR="00BC75EC" w:rsidRPr="00BC75EC">
        <w:rPr>
          <w:lang w:val="nb-NO"/>
        </w:rPr>
        <w:t xml:space="preserve"> stort fokus på rekruttering og innhenting av midler fra andre kanaler enn oppstalling. Styret har </w:t>
      </w:r>
      <w:r w:rsidR="00B567E0">
        <w:rPr>
          <w:lang w:val="nb-NO"/>
        </w:rPr>
        <w:t xml:space="preserve">søkt på flere kilder for finansiering, </w:t>
      </w:r>
      <w:r>
        <w:rPr>
          <w:lang w:val="nb-NO"/>
        </w:rPr>
        <w:t>og har fått</w:t>
      </w:r>
      <w:r w:rsidR="00B567E0">
        <w:rPr>
          <w:lang w:val="nb-NO"/>
        </w:rPr>
        <w:t xml:space="preserve"> innvilget</w:t>
      </w:r>
      <w:r>
        <w:rPr>
          <w:lang w:val="nb-NO"/>
        </w:rPr>
        <w:t xml:space="preserve"> blant annet støtte til treninger og leie av ponnier til Rakel-treningene</w:t>
      </w:r>
      <w:r w:rsidR="00B567E0">
        <w:rPr>
          <w:lang w:val="nb-NO"/>
        </w:rPr>
        <w:t>.</w:t>
      </w:r>
    </w:p>
    <w:p w:rsidR="00BC75EC" w:rsidRPr="00B567E0" w:rsidRDefault="00B567E0" w:rsidP="00B567E0">
      <w:pPr>
        <w:rPr>
          <w:lang w:val="nb-NO"/>
        </w:rPr>
      </w:pPr>
      <w:r>
        <w:rPr>
          <w:lang w:val="nb-NO"/>
        </w:rPr>
        <w:lastRenderedPageBreak/>
        <w:t xml:space="preserve">- </w:t>
      </w:r>
      <w:r w:rsidR="0003297E">
        <w:rPr>
          <w:lang w:val="nb-NO"/>
        </w:rPr>
        <w:t>Det er</w:t>
      </w:r>
      <w:r w:rsidR="00BC75EC" w:rsidRPr="00B567E0">
        <w:rPr>
          <w:lang w:val="nb-NO"/>
        </w:rPr>
        <w:t xml:space="preserve"> søkt om tilskudd og sponsormidler</w:t>
      </w:r>
      <w:r w:rsidR="0003297E">
        <w:rPr>
          <w:lang w:val="nb-NO"/>
        </w:rPr>
        <w:t xml:space="preserve"> fra mange kilder</w:t>
      </w:r>
      <w:r w:rsidR="00BC75EC" w:rsidRPr="00B567E0">
        <w:rPr>
          <w:lang w:val="nb-NO"/>
        </w:rPr>
        <w:t>. Her er det poten</w:t>
      </w:r>
      <w:r w:rsidR="00B169FB">
        <w:rPr>
          <w:lang w:val="nb-NO"/>
        </w:rPr>
        <w:t>siale til å hente inn enda mer. En person meldte seg for å hjelpe til med å skaffe inntekter. Det kunne med fordel ha vært med flere personer på denne jobben, og opprettet en komite for å jobbe med inntekter generelt, inkludert inntektsgivende dugnad.</w:t>
      </w:r>
    </w:p>
    <w:p w:rsidR="00BC75EC" w:rsidRPr="00BC75EC" w:rsidRDefault="00B567E0" w:rsidP="00BC75EC">
      <w:pPr>
        <w:rPr>
          <w:lang w:val="nb-NO"/>
        </w:rPr>
      </w:pPr>
      <w:r>
        <w:rPr>
          <w:lang w:val="nb-NO"/>
        </w:rPr>
        <w:t xml:space="preserve">- </w:t>
      </w:r>
      <w:r w:rsidR="00BC75EC" w:rsidRPr="00BC75EC">
        <w:rPr>
          <w:lang w:val="nb-NO"/>
        </w:rPr>
        <w:t>Det har vært fokus på rekruttering og PR for å tiltrekke flere hester og folk til klubben, som gir økt inntekt.</w:t>
      </w:r>
    </w:p>
    <w:p w:rsidR="00B567E0" w:rsidRPr="002072B4" w:rsidRDefault="00B567E0" w:rsidP="00BC64C7">
      <w:pPr>
        <w:pStyle w:val="Overskrift2"/>
        <w:keepLines w:val="0"/>
        <w:spacing w:before="0" w:line="240" w:lineRule="auto"/>
        <w:rPr>
          <w:rFonts w:ascii="Arial" w:hAnsi="Arial" w:cs="Arial"/>
          <w:color w:val="auto"/>
          <w:sz w:val="22"/>
          <w:szCs w:val="22"/>
          <w:lang w:val="nb-NO"/>
        </w:rPr>
      </w:pPr>
      <w:r w:rsidRPr="002072B4">
        <w:rPr>
          <w:rFonts w:ascii="Arial" w:hAnsi="Arial" w:cs="Arial"/>
          <w:color w:val="auto"/>
          <w:sz w:val="22"/>
          <w:szCs w:val="22"/>
          <w:lang w:val="nb-NO"/>
        </w:rPr>
        <w:t>Drift og vedlikehold av anlegg og utstyr</w:t>
      </w:r>
    </w:p>
    <w:p w:rsidR="00B567E0" w:rsidRPr="00B567E0" w:rsidRDefault="00B567E0" w:rsidP="00B567E0">
      <w:pPr>
        <w:rPr>
          <w:lang w:val="nb-NO"/>
        </w:rPr>
      </w:pPr>
      <w:r w:rsidRPr="00B567E0">
        <w:rPr>
          <w:lang w:val="nb-NO"/>
        </w:rPr>
        <w:t xml:space="preserve">Det legges årlig ned et stort antall timer med dugnad for vedlikehold av Sunndal </w:t>
      </w:r>
      <w:proofErr w:type="spellStart"/>
      <w:r w:rsidRPr="00B567E0">
        <w:rPr>
          <w:lang w:val="nb-NO"/>
        </w:rPr>
        <w:t>Rideklubbs</w:t>
      </w:r>
      <w:proofErr w:type="spellEnd"/>
      <w:r w:rsidRPr="00B567E0">
        <w:rPr>
          <w:lang w:val="nb-NO"/>
        </w:rPr>
        <w:t xml:space="preserve"> stall og anlegg, og drift av anlegget. Anlegget i dag fremstår som godt vedlikeholdt. </w:t>
      </w:r>
    </w:p>
    <w:p w:rsidR="006E200B" w:rsidRPr="00B567E0" w:rsidRDefault="00B567E0" w:rsidP="00B567E0">
      <w:pPr>
        <w:rPr>
          <w:lang w:val="nb-NO"/>
        </w:rPr>
      </w:pPr>
      <w:r w:rsidRPr="00B567E0">
        <w:rPr>
          <w:lang w:val="nb-NO"/>
        </w:rPr>
        <w:t>Stallmester og nestleder har organisert og gjennomført dugnade</w:t>
      </w:r>
      <w:r>
        <w:rPr>
          <w:lang w:val="nb-NO"/>
        </w:rPr>
        <w:t xml:space="preserve">r ved anlegget for vedlikehold. </w:t>
      </w:r>
      <w:r w:rsidR="00AF2B5E">
        <w:rPr>
          <w:lang w:val="nb-NO"/>
        </w:rPr>
        <w:t xml:space="preserve">Med få hester på stallen og få personer å fordele dugnad på, har det vært prioritert å gjøre det nødvendige renhold og vedlikehold, som å slå gress om sommeren, brøyting og strøing om vinteren, </w:t>
      </w:r>
      <w:proofErr w:type="spellStart"/>
      <w:r w:rsidR="00AF2B5E">
        <w:rPr>
          <w:lang w:val="nb-NO"/>
        </w:rPr>
        <w:t>horving</w:t>
      </w:r>
      <w:proofErr w:type="spellEnd"/>
      <w:r w:rsidR="00AF2B5E">
        <w:rPr>
          <w:lang w:val="nb-NO"/>
        </w:rPr>
        <w:t xml:space="preserve"> av utendørs og </w:t>
      </w:r>
      <w:proofErr w:type="spellStart"/>
      <w:r w:rsidR="00AF2B5E">
        <w:rPr>
          <w:lang w:val="nb-NO"/>
        </w:rPr>
        <w:t>innedørs</w:t>
      </w:r>
      <w:proofErr w:type="spellEnd"/>
      <w:r w:rsidR="00AF2B5E">
        <w:rPr>
          <w:lang w:val="nb-NO"/>
        </w:rPr>
        <w:t xml:space="preserve"> ridebaner,</w:t>
      </w:r>
      <w:r w:rsidR="00B30E23">
        <w:rPr>
          <w:lang w:val="nb-NO"/>
        </w:rPr>
        <w:t xml:space="preserve"> vedlikehold av kjøretøy,</w:t>
      </w:r>
      <w:r w:rsidR="00AF2B5E">
        <w:rPr>
          <w:lang w:val="nb-NO"/>
        </w:rPr>
        <w:t xml:space="preserve"> renhold toalett</w:t>
      </w:r>
      <w:r w:rsidR="00B169FB">
        <w:rPr>
          <w:lang w:val="nb-NO"/>
        </w:rPr>
        <w:t xml:space="preserve"> og nødvendig vedlikehold av infrastruktur</w:t>
      </w:r>
      <w:r w:rsidR="006E200B">
        <w:rPr>
          <w:lang w:val="nb-NO"/>
        </w:rPr>
        <w:t>.</w:t>
      </w:r>
    </w:p>
    <w:p w:rsidR="006E200B" w:rsidRPr="008D29CC" w:rsidRDefault="006E200B" w:rsidP="006E200B">
      <w:pPr>
        <w:pStyle w:val="Overskrift2"/>
        <w:rPr>
          <w:rFonts w:ascii="Arial" w:hAnsi="Arial" w:cs="Arial"/>
          <w:color w:val="auto"/>
          <w:sz w:val="22"/>
          <w:szCs w:val="22"/>
          <w:lang w:val="nb-NO"/>
        </w:rPr>
      </w:pPr>
      <w:r w:rsidRPr="008D29CC">
        <w:rPr>
          <w:rFonts w:ascii="Arial" w:hAnsi="Arial" w:cs="Arial"/>
          <w:color w:val="auto"/>
          <w:sz w:val="22"/>
          <w:szCs w:val="22"/>
          <w:lang w:val="nb-NO"/>
        </w:rPr>
        <w:t>PR og kommunikasjon</w:t>
      </w:r>
    </w:p>
    <w:p w:rsidR="006E200B" w:rsidRPr="006E200B" w:rsidRDefault="006E200B" w:rsidP="00C025D3">
      <w:pPr>
        <w:spacing w:after="0"/>
        <w:rPr>
          <w:lang w:val="nb-NO"/>
        </w:rPr>
      </w:pPr>
      <w:r w:rsidRPr="006E200B">
        <w:rPr>
          <w:lang w:val="nb-NO"/>
        </w:rPr>
        <w:t xml:space="preserve">Styret har hatt fokus på å kommunisere ut informasjon og ha en «åpen drift» av klubben: </w:t>
      </w:r>
    </w:p>
    <w:p w:rsidR="006E200B" w:rsidRPr="006E200B" w:rsidRDefault="006E200B" w:rsidP="00C025D3">
      <w:pPr>
        <w:spacing w:after="0"/>
        <w:rPr>
          <w:lang w:val="nb-NO"/>
        </w:rPr>
      </w:pPr>
      <w:r>
        <w:rPr>
          <w:lang w:val="nb-NO"/>
        </w:rPr>
        <w:t xml:space="preserve">- </w:t>
      </w:r>
      <w:r w:rsidRPr="006E200B">
        <w:rPr>
          <w:lang w:val="nb-NO"/>
        </w:rPr>
        <w:t xml:space="preserve">Informasjon om aktiviteter til lokalpressen </w:t>
      </w:r>
    </w:p>
    <w:p w:rsidR="006E200B" w:rsidRDefault="006E200B" w:rsidP="00C025D3">
      <w:pPr>
        <w:spacing w:after="0"/>
        <w:rPr>
          <w:lang w:val="nb-NO"/>
        </w:rPr>
      </w:pPr>
      <w:r>
        <w:rPr>
          <w:lang w:val="nb-NO"/>
        </w:rPr>
        <w:t xml:space="preserve">- </w:t>
      </w:r>
      <w:r w:rsidRPr="006E200B">
        <w:rPr>
          <w:lang w:val="nb-NO"/>
        </w:rPr>
        <w:t>Informasjon til klubbmedl</w:t>
      </w:r>
      <w:r>
        <w:rPr>
          <w:lang w:val="nb-NO"/>
        </w:rPr>
        <w:t xml:space="preserve">emmer og andre via internett: </w:t>
      </w:r>
    </w:p>
    <w:p w:rsidR="006E200B" w:rsidRPr="006E200B" w:rsidRDefault="006E200B" w:rsidP="00C025D3">
      <w:pPr>
        <w:spacing w:after="0"/>
        <w:ind w:firstLine="720"/>
        <w:rPr>
          <w:lang w:val="nb-NO"/>
        </w:rPr>
      </w:pPr>
      <w:r>
        <w:rPr>
          <w:lang w:val="nb-NO"/>
        </w:rPr>
        <w:t xml:space="preserve">- </w:t>
      </w:r>
      <w:r w:rsidRPr="006E200B">
        <w:rPr>
          <w:lang w:val="nb-NO"/>
        </w:rPr>
        <w:t xml:space="preserve">Internettsiden </w:t>
      </w:r>
      <w:r>
        <w:rPr>
          <w:lang w:val="nb-NO"/>
        </w:rPr>
        <w:t>www.sunndalrideklubb.com (med</w:t>
      </w:r>
      <w:r w:rsidR="00B12B5A">
        <w:rPr>
          <w:lang w:val="nb-NO"/>
        </w:rPr>
        <w:t xml:space="preserve"> e-post.</w:t>
      </w:r>
      <w:r w:rsidRPr="006E200B">
        <w:rPr>
          <w:lang w:val="nb-NO"/>
        </w:rPr>
        <w:t>post@sunndalridekl</w:t>
      </w:r>
      <w:r w:rsidR="00B12B5A">
        <w:rPr>
          <w:lang w:val="nb-NO"/>
        </w:rPr>
        <w:t>u</w:t>
      </w:r>
      <w:r w:rsidRPr="006E200B">
        <w:rPr>
          <w:lang w:val="nb-NO"/>
        </w:rPr>
        <w:t>bb.com)</w:t>
      </w:r>
    </w:p>
    <w:p w:rsidR="006E200B" w:rsidRPr="006E200B" w:rsidRDefault="006E200B" w:rsidP="00C025D3">
      <w:pPr>
        <w:spacing w:after="0"/>
        <w:ind w:firstLine="720"/>
        <w:rPr>
          <w:lang w:val="nb-NO"/>
        </w:rPr>
      </w:pPr>
      <w:r>
        <w:rPr>
          <w:lang w:val="nb-NO"/>
        </w:rPr>
        <w:t>-</w:t>
      </w:r>
      <w:r w:rsidRPr="006E200B">
        <w:rPr>
          <w:lang w:val="nb-NO"/>
        </w:rPr>
        <w:t xml:space="preserve"> </w:t>
      </w:r>
      <w:proofErr w:type="spellStart"/>
      <w:r w:rsidRPr="006E200B">
        <w:rPr>
          <w:lang w:val="nb-NO"/>
        </w:rPr>
        <w:t>Facebooksiden</w:t>
      </w:r>
      <w:proofErr w:type="spellEnd"/>
      <w:r w:rsidRPr="006E200B">
        <w:rPr>
          <w:lang w:val="nb-NO"/>
        </w:rPr>
        <w:t xml:space="preserve"> Sunndal </w:t>
      </w:r>
      <w:proofErr w:type="spellStart"/>
      <w:r w:rsidRPr="006E200B">
        <w:rPr>
          <w:lang w:val="nb-NO"/>
        </w:rPr>
        <w:t>Rideklubb</w:t>
      </w:r>
      <w:proofErr w:type="spellEnd"/>
      <w:r w:rsidRPr="006E200B">
        <w:rPr>
          <w:lang w:val="nb-NO"/>
        </w:rPr>
        <w:t xml:space="preserve"> (åpen gruppe)</w:t>
      </w:r>
    </w:p>
    <w:p w:rsidR="006E200B" w:rsidRPr="006E200B" w:rsidRDefault="006E200B" w:rsidP="00C025D3">
      <w:pPr>
        <w:spacing w:after="0"/>
        <w:ind w:firstLine="720"/>
        <w:rPr>
          <w:lang w:val="nb-NO"/>
        </w:rPr>
      </w:pPr>
      <w:r>
        <w:rPr>
          <w:lang w:val="nb-NO"/>
        </w:rPr>
        <w:t xml:space="preserve">- </w:t>
      </w:r>
      <w:proofErr w:type="spellStart"/>
      <w:r w:rsidRPr="006E200B">
        <w:rPr>
          <w:lang w:val="nb-NO"/>
        </w:rPr>
        <w:t>Facebooksiden</w:t>
      </w:r>
      <w:proofErr w:type="spellEnd"/>
      <w:r w:rsidRPr="006E200B">
        <w:rPr>
          <w:lang w:val="nb-NO"/>
        </w:rPr>
        <w:t xml:space="preserve"> SURK – for aktive medlemmer/brukere av anlegget.  </w:t>
      </w:r>
    </w:p>
    <w:p w:rsidR="006E200B" w:rsidRPr="006E200B" w:rsidRDefault="006E200B" w:rsidP="00C025D3">
      <w:pPr>
        <w:spacing w:after="0"/>
        <w:ind w:firstLine="720"/>
        <w:rPr>
          <w:lang w:val="nb-NO"/>
        </w:rPr>
      </w:pPr>
      <w:r>
        <w:rPr>
          <w:lang w:val="nb-NO"/>
        </w:rPr>
        <w:t xml:space="preserve">- </w:t>
      </w:r>
      <w:proofErr w:type="spellStart"/>
      <w:r w:rsidRPr="006E200B">
        <w:rPr>
          <w:lang w:val="nb-NO"/>
        </w:rPr>
        <w:t>Facebooksiden</w:t>
      </w:r>
      <w:proofErr w:type="spellEnd"/>
      <w:r w:rsidRPr="006E200B">
        <w:rPr>
          <w:lang w:val="nb-NO"/>
        </w:rPr>
        <w:t xml:space="preserve"> SURK-stallen – for de som har hest oppstallet ved Elverhøy. </w:t>
      </w:r>
    </w:p>
    <w:p w:rsidR="006E200B" w:rsidRPr="006E200B" w:rsidRDefault="006E200B" w:rsidP="00C025D3">
      <w:pPr>
        <w:spacing w:after="0"/>
        <w:ind w:firstLine="720"/>
        <w:rPr>
          <w:lang w:val="nb-NO"/>
        </w:rPr>
      </w:pPr>
      <w:r>
        <w:rPr>
          <w:lang w:val="nb-NO"/>
        </w:rPr>
        <w:t xml:space="preserve">- </w:t>
      </w:r>
      <w:proofErr w:type="spellStart"/>
      <w:r w:rsidRPr="006E200B">
        <w:rPr>
          <w:lang w:val="nb-NO"/>
        </w:rPr>
        <w:t>Instagram</w:t>
      </w:r>
      <w:proofErr w:type="spellEnd"/>
      <w:r w:rsidRPr="006E200B">
        <w:rPr>
          <w:lang w:val="nb-NO"/>
        </w:rPr>
        <w:t xml:space="preserve"> @</w:t>
      </w:r>
      <w:proofErr w:type="spellStart"/>
      <w:r w:rsidRPr="006E200B">
        <w:rPr>
          <w:lang w:val="nb-NO"/>
        </w:rPr>
        <w:t>sunndal_rideklubb</w:t>
      </w:r>
      <w:proofErr w:type="spellEnd"/>
      <w:r w:rsidRPr="006E200B">
        <w:rPr>
          <w:lang w:val="nb-NO"/>
        </w:rPr>
        <w:t xml:space="preserve"> for uformelle oppdateringer med bilder fra aktiviteter etc. </w:t>
      </w:r>
    </w:p>
    <w:p w:rsidR="00BC75EC" w:rsidRDefault="006E200B" w:rsidP="00C025D3">
      <w:pPr>
        <w:spacing w:after="0"/>
        <w:ind w:firstLine="720"/>
        <w:rPr>
          <w:lang w:val="nb-NO"/>
        </w:rPr>
      </w:pPr>
      <w:r>
        <w:rPr>
          <w:lang w:val="nb-NO"/>
        </w:rPr>
        <w:t xml:space="preserve">- </w:t>
      </w:r>
      <w:r w:rsidRPr="006E200B">
        <w:rPr>
          <w:lang w:val="nb-NO"/>
        </w:rPr>
        <w:t xml:space="preserve">Egne </w:t>
      </w:r>
      <w:proofErr w:type="spellStart"/>
      <w:r w:rsidRPr="006E200B">
        <w:rPr>
          <w:lang w:val="nb-NO"/>
        </w:rPr>
        <w:t>Facebooksider</w:t>
      </w:r>
      <w:proofErr w:type="spellEnd"/>
      <w:r w:rsidRPr="006E200B">
        <w:rPr>
          <w:lang w:val="nb-NO"/>
        </w:rPr>
        <w:t xml:space="preserve"> for organisering av treninger.</w:t>
      </w:r>
    </w:p>
    <w:p w:rsidR="00962F68" w:rsidRPr="008D29CC" w:rsidRDefault="00962F68" w:rsidP="00962F68">
      <w:pPr>
        <w:pStyle w:val="Overskrift2"/>
        <w:rPr>
          <w:rFonts w:ascii="Arial" w:hAnsi="Arial" w:cs="Arial"/>
          <w:color w:val="auto"/>
          <w:sz w:val="22"/>
          <w:szCs w:val="22"/>
          <w:lang w:val="nb-NO"/>
        </w:rPr>
      </w:pPr>
      <w:r w:rsidRPr="008D29CC">
        <w:rPr>
          <w:rFonts w:ascii="Arial" w:hAnsi="Arial" w:cs="Arial"/>
          <w:color w:val="auto"/>
          <w:sz w:val="22"/>
          <w:szCs w:val="22"/>
          <w:lang w:val="nb-NO"/>
        </w:rPr>
        <w:t>Klubbhåndbok og klubbens dokumentasjon («kvalitetssystem»)</w:t>
      </w:r>
    </w:p>
    <w:p w:rsidR="00962F68" w:rsidRPr="008D29CC" w:rsidRDefault="00962F68" w:rsidP="00962F68">
      <w:pPr>
        <w:rPr>
          <w:lang w:val="nb-NO"/>
        </w:rPr>
      </w:pPr>
      <w:r w:rsidRPr="008D29CC">
        <w:rPr>
          <w:lang w:val="nb-NO"/>
        </w:rPr>
        <w:t xml:space="preserve">Dokumentasjon som inngår i klubbens «kvalitetssystem», Klubbhåndboka, finnes på www.sunndalrideklubb.com. Nettsiden </w:t>
      </w:r>
      <w:r w:rsidR="004E5379">
        <w:rPr>
          <w:lang w:val="nb-NO"/>
        </w:rPr>
        <w:t>bør oppdateres</w:t>
      </w:r>
      <w:r w:rsidRPr="008D29CC">
        <w:rPr>
          <w:lang w:val="nb-NO"/>
        </w:rPr>
        <w:t xml:space="preserve"> etter hvert årsmøte. </w:t>
      </w:r>
    </w:p>
    <w:p w:rsidR="00962F68" w:rsidRPr="00962F68" w:rsidRDefault="00962F68" w:rsidP="00962F68">
      <w:pPr>
        <w:rPr>
          <w:lang w:val="nb-NO"/>
        </w:rPr>
      </w:pPr>
      <w:r w:rsidRPr="008D29CC">
        <w:rPr>
          <w:lang w:val="nb-NO"/>
        </w:rPr>
        <w:t xml:space="preserve">Dette er viktige oversiktsdokumenter som kan sikre kontinuitet i driften for klubben. </w:t>
      </w:r>
      <w:r w:rsidRPr="00962F68">
        <w:rPr>
          <w:lang w:val="nb-NO"/>
        </w:rPr>
        <w:t xml:space="preserve">Dokumentene er lagt ut på Sunndal </w:t>
      </w:r>
      <w:proofErr w:type="spellStart"/>
      <w:r w:rsidRPr="00962F68">
        <w:rPr>
          <w:lang w:val="nb-NO"/>
        </w:rPr>
        <w:t>Rideklubbs</w:t>
      </w:r>
      <w:proofErr w:type="spellEnd"/>
      <w:r w:rsidRPr="00962F68">
        <w:rPr>
          <w:lang w:val="nb-NO"/>
        </w:rPr>
        <w:t xml:space="preserve"> internettside under fanen «klubbinfo», mer informasjon kan legges ut fortløpende av styret. Klubbhåndboka kan revideres av styret. </w:t>
      </w:r>
    </w:p>
    <w:p w:rsidR="00F72E46" w:rsidRDefault="00B169FB" w:rsidP="00184D29">
      <w:pPr>
        <w:rPr>
          <w:lang w:val="nb-NO"/>
        </w:rPr>
      </w:pPr>
      <w:r>
        <w:rPr>
          <w:lang w:val="nb-NO"/>
        </w:rPr>
        <w:t>Det ble i 2020 vedtatt ny lov</w:t>
      </w:r>
      <w:r w:rsidR="00962F68">
        <w:rPr>
          <w:lang w:val="nb-NO"/>
        </w:rPr>
        <w:t xml:space="preserve"> etter bestemmelse fra Norges Idrettsf</w:t>
      </w:r>
      <w:r w:rsidR="00F72E46">
        <w:rPr>
          <w:lang w:val="nb-NO"/>
        </w:rPr>
        <w:t xml:space="preserve">orbund. </w:t>
      </w:r>
    </w:p>
    <w:p w:rsidR="0021431A" w:rsidRDefault="0021431A" w:rsidP="00184D29">
      <w:pPr>
        <w:rPr>
          <w:lang w:val="nb-NO"/>
        </w:rPr>
      </w:pPr>
    </w:p>
    <w:p w:rsidR="00184D29" w:rsidRPr="008D29CC" w:rsidRDefault="00822DE2" w:rsidP="00184D29">
      <w:pPr>
        <w:pStyle w:val="Overskrift2"/>
        <w:rPr>
          <w:rFonts w:ascii="Arial" w:hAnsi="Arial" w:cs="Arial"/>
          <w:color w:val="auto"/>
          <w:sz w:val="22"/>
          <w:szCs w:val="22"/>
          <w:lang w:val="nb-NO"/>
        </w:rPr>
      </w:pPr>
      <w:r>
        <w:rPr>
          <w:rFonts w:ascii="Arial" w:hAnsi="Arial" w:cs="Arial"/>
          <w:color w:val="auto"/>
          <w:sz w:val="22"/>
          <w:szCs w:val="22"/>
          <w:lang w:val="nb-NO"/>
        </w:rPr>
        <w:t>Verv 20</w:t>
      </w:r>
      <w:r w:rsidR="00B169FB">
        <w:rPr>
          <w:rFonts w:ascii="Arial" w:hAnsi="Arial" w:cs="Arial"/>
          <w:color w:val="auto"/>
          <w:sz w:val="22"/>
          <w:szCs w:val="22"/>
          <w:lang w:val="nb-NO"/>
        </w:rPr>
        <w:t>20</w:t>
      </w:r>
      <w:r w:rsidR="00184D29" w:rsidRPr="008D29CC">
        <w:rPr>
          <w:rFonts w:ascii="Arial" w:hAnsi="Arial" w:cs="Arial"/>
          <w:color w:val="auto"/>
          <w:sz w:val="22"/>
          <w:szCs w:val="22"/>
          <w:lang w:val="nb-NO"/>
        </w:rPr>
        <w:t xml:space="preserve">: </w:t>
      </w:r>
    </w:p>
    <w:p w:rsidR="00184D29" w:rsidRDefault="00184D29" w:rsidP="00184D29">
      <w:pPr>
        <w:rPr>
          <w:color w:val="000000" w:themeColor="text1"/>
          <w:lang w:val="nb-NO"/>
        </w:rPr>
      </w:pPr>
      <w:r w:rsidRPr="00184D29">
        <w:rPr>
          <w:color w:val="000000" w:themeColor="text1"/>
          <w:lang w:val="nb-NO"/>
        </w:rPr>
        <w:t xml:space="preserve">Nestleder i Møre og Romsdal Rytterkrets: Jan Erik Holthe. </w:t>
      </w:r>
    </w:p>
    <w:p w:rsidR="0021431A" w:rsidRDefault="0021431A" w:rsidP="00184D29">
      <w:pPr>
        <w:rPr>
          <w:color w:val="000000" w:themeColor="text1"/>
          <w:lang w:val="nb-NO"/>
        </w:rPr>
      </w:pPr>
    </w:p>
    <w:p w:rsidR="00184D29" w:rsidRPr="00DF410B" w:rsidRDefault="00184D29" w:rsidP="00DF410B">
      <w:pPr>
        <w:pStyle w:val="Overskrift2"/>
        <w:rPr>
          <w:rFonts w:ascii="Arial" w:hAnsi="Arial" w:cs="Arial"/>
          <w:color w:val="auto"/>
          <w:sz w:val="22"/>
          <w:szCs w:val="22"/>
          <w:lang w:val="nb-NO"/>
        </w:rPr>
      </w:pPr>
      <w:proofErr w:type="spellStart"/>
      <w:r w:rsidRPr="00DF410B">
        <w:rPr>
          <w:rFonts w:ascii="Arial" w:hAnsi="Arial" w:cs="Arial"/>
          <w:color w:val="auto"/>
          <w:sz w:val="22"/>
          <w:szCs w:val="22"/>
          <w:lang w:val="nb-NO"/>
        </w:rPr>
        <w:lastRenderedPageBreak/>
        <w:t>Klubbhest</w:t>
      </w:r>
      <w:r w:rsidR="00DF410B">
        <w:rPr>
          <w:rFonts w:ascii="Arial" w:hAnsi="Arial" w:cs="Arial"/>
          <w:color w:val="auto"/>
          <w:sz w:val="22"/>
          <w:szCs w:val="22"/>
          <w:lang w:val="nb-NO"/>
        </w:rPr>
        <w:t>er</w:t>
      </w:r>
      <w:proofErr w:type="spellEnd"/>
    </w:p>
    <w:p w:rsidR="00353E9F" w:rsidRDefault="0021431A" w:rsidP="00184D29">
      <w:pPr>
        <w:rPr>
          <w:lang w:val="nb-NO"/>
        </w:rPr>
      </w:pPr>
      <w:r>
        <w:rPr>
          <w:lang w:val="nb-NO"/>
        </w:rPr>
        <w:t xml:space="preserve">Sunndal </w:t>
      </w:r>
      <w:proofErr w:type="spellStart"/>
      <w:r>
        <w:rPr>
          <w:lang w:val="nb-NO"/>
        </w:rPr>
        <w:t>rideklubb</w:t>
      </w:r>
      <w:proofErr w:type="spellEnd"/>
      <w:r>
        <w:rPr>
          <w:lang w:val="nb-NO"/>
        </w:rPr>
        <w:t xml:space="preserve"> har ikke egne </w:t>
      </w:r>
      <w:proofErr w:type="spellStart"/>
      <w:r>
        <w:rPr>
          <w:lang w:val="nb-NO"/>
        </w:rPr>
        <w:t>klubbhester</w:t>
      </w:r>
      <w:proofErr w:type="spellEnd"/>
      <w:r>
        <w:rPr>
          <w:lang w:val="nb-NO"/>
        </w:rPr>
        <w:t>. Men tre ponnier lånes ut på Rakel-trening hver onsdag</w:t>
      </w:r>
      <w:r w:rsidR="00D911BB">
        <w:rPr>
          <w:lang w:val="nb-NO"/>
        </w:rPr>
        <w:t xml:space="preserve"> (se over)</w:t>
      </w:r>
      <w:r>
        <w:rPr>
          <w:lang w:val="nb-NO"/>
        </w:rPr>
        <w:t xml:space="preserve">. Høsten 2020 lånte Amanda Grande Eikås ut sine fire hester, og Laila </w:t>
      </w:r>
      <w:proofErr w:type="spellStart"/>
      <w:r>
        <w:rPr>
          <w:lang w:val="nb-NO"/>
        </w:rPr>
        <w:t>Almhjell</w:t>
      </w:r>
      <w:proofErr w:type="spellEnd"/>
      <w:r>
        <w:rPr>
          <w:lang w:val="nb-NO"/>
        </w:rPr>
        <w:t>-Ims én hest, til hesteskole/rideskole som ga mye aktivitet i klubben i en periode.</w:t>
      </w:r>
    </w:p>
    <w:p w:rsidR="002737E3" w:rsidRPr="00F72E46" w:rsidRDefault="002737E3" w:rsidP="002737E3">
      <w:pPr>
        <w:spacing w:after="0" w:line="240" w:lineRule="auto"/>
        <w:rPr>
          <w:rFonts w:ascii="Arial" w:hAnsi="Arial" w:cs="Arial"/>
          <w:b/>
          <w:lang w:val="nb-NO"/>
        </w:rPr>
      </w:pPr>
      <w:r w:rsidRPr="00F72E46">
        <w:rPr>
          <w:rFonts w:ascii="Arial" w:hAnsi="Arial" w:cs="Arial"/>
          <w:b/>
          <w:lang w:val="nb-NO"/>
        </w:rPr>
        <w:t xml:space="preserve">Medlemstall </w:t>
      </w:r>
      <w:r w:rsidR="006117CE" w:rsidRPr="00F72E46">
        <w:rPr>
          <w:rFonts w:ascii="Arial" w:hAnsi="Arial" w:cs="Arial"/>
          <w:b/>
          <w:lang w:val="nb-NO"/>
        </w:rPr>
        <w:t>i 20</w:t>
      </w:r>
      <w:r w:rsidR="007743D4">
        <w:rPr>
          <w:rFonts w:ascii="Arial" w:hAnsi="Arial" w:cs="Arial"/>
          <w:b/>
          <w:lang w:val="nb-NO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282"/>
        <w:gridCol w:w="1313"/>
        <w:gridCol w:w="1430"/>
        <w:gridCol w:w="1251"/>
        <w:gridCol w:w="1374"/>
        <w:gridCol w:w="1347"/>
      </w:tblGrid>
      <w:tr w:rsidR="00F72E46" w:rsidRPr="00F72E46" w:rsidTr="006117CE">
        <w:tc>
          <w:tcPr>
            <w:tcW w:w="1491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F72E46">
              <w:rPr>
                <w:rFonts w:ascii="Arial" w:hAnsi="Arial" w:cs="Arial"/>
                <w:sz w:val="20"/>
                <w:szCs w:val="20"/>
                <w:lang w:val="nb-NO"/>
              </w:rPr>
              <w:t>Hovedmedl</w:t>
            </w:r>
            <w:proofErr w:type="spellEnd"/>
            <w:r w:rsidRPr="00F72E46">
              <w:rPr>
                <w:rFonts w:ascii="Arial" w:hAnsi="Arial" w:cs="Arial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72E46">
              <w:rPr>
                <w:rFonts w:ascii="Arial" w:hAnsi="Arial" w:cs="Arial"/>
                <w:sz w:val="20"/>
                <w:szCs w:val="20"/>
                <w:lang w:val="nb-NO"/>
              </w:rPr>
              <w:t>Hoved uten Hestesport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72E46">
              <w:rPr>
                <w:rFonts w:ascii="Arial" w:hAnsi="Arial" w:cs="Arial"/>
                <w:sz w:val="20"/>
                <w:szCs w:val="20"/>
                <w:lang w:val="nb-NO"/>
              </w:rPr>
              <w:t xml:space="preserve">Hovedmedlem rideskole* 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72E46">
              <w:rPr>
                <w:rFonts w:ascii="Arial" w:hAnsi="Arial" w:cs="Arial"/>
                <w:sz w:val="20"/>
                <w:szCs w:val="20"/>
                <w:lang w:val="nb-NO"/>
              </w:rPr>
              <w:t>Junior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72E46">
              <w:rPr>
                <w:rFonts w:ascii="Arial" w:hAnsi="Arial" w:cs="Arial"/>
                <w:sz w:val="20"/>
                <w:szCs w:val="20"/>
                <w:lang w:val="nb-NO"/>
              </w:rPr>
              <w:t>Støtte/Familie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jc w:val="center"/>
              <w:rPr>
                <w:rFonts w:ascii="Arial" w:hAnsi="Arial" w:cs="Arial"/>
                <w:b/>
                <w:lang w:val="nb-NO"/>
              </w:rPr>
            </w:pPr>
            <w:r w:rsidRPr="00F72E46">
              <w:rPr>
                <w:rFonts w:ascii="Arial" w:hAnsi="Arial" w:cs="Arial"/>
                <w:b/>
                <w:lang w:val="nb-NO"/>
              </w:rPr>
              <w:t>Totalt</w:t>
            </w:r>
          </w:p>
        </w:tc>
      </w:tr>
      <w:tr w:rsidR="00F72E46" w:rsidRPr="00F72E46" w:rsidTr="006117CE">
        <w:tc>
          <w:tcPr>
            <w:tcW w:w="1491" w:type="dxa"/>
            <w:shd w:val="clear" w:color="auto" w:fill="D9D9D9" w:themeFill="background1" w:themeFillShade="D9"/>
          </w:tcPr>
          <w:p w:rsidR="002737E3" w:rsidRPr="00F72E46" w:rsidRDefault="002737E3" w:rsidP="003E2B82">
            <w:pPr>
              <w:spacing w:after="0"/>
              <w:rPr>
                <w:rFonts w:ascii="Arial" w:hAnsi="Arial" w:cs="Arial"/>
                <w:lang w:val="nb-NO"/>
              </w:rPr>
            </w:pPr>
            <w:r w:rsidRPr="00F72E46">
              <w:rPr>
                <w:rFonts w:ascii="Arial" w:hAnsi="Arial" w:cs="Arial"/>
                <w:lang w:val="nb-NO"/>
              </w:rPr>
              <w:t>Antall</w:t>
            </w:r>
          </w:p>
        </w:tc>
        <w:tc>
          <w:tcPr>
            <w:tcW w:w="1282" w:type="dxa"/>
          </w:tcPr>
          <w:p w:rsidR="002737E3" w:rsidRPr="00F72E46" w:rsidRDefault="00D911BB" w:rsidP="003E2B82">
            <w:pPr>
              <w:spacing w:after="0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29</w:t>
            </w:r>
          </w:p>
        </w:tc>
        <w:tc>
          <w:tcPr>
            <w:tcW w:w="1313" w:type="dxa"/>
          </w:tcPr>
          <w:p w:rsidR="002737E3" w:rsidRPr="00F72E46" w:rsidRDefault="00D911BB" w:rsidP="003E2B82">
            <w:pPr>
              <w:spacing w:after="0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1430" w:type="dxa"/>
          </w:tcPr>
          <w:p w:rsidR="002737E3" w:rsidRPr="00F72E46" w:rsidRDefault="002737E3" w:rsidP="003E2B82">
            <w:pPr>
              <w:spacing w:after="0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1251" w:type="dxa"/>
          </w:tcPr>
          <w:p w:rsidR="002737E3" w:rsidRPr="00F72E46" w:rsidRDefault="002737E3" w:rsidP="003E2B82">
            <w:pPr>
              <w:spacing w:after="0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2737E3" w:rsidRPr="00F72E46" w:rsidRDefault="00D911BB" w:rsidP="003E2B82">
            <w:pPr>
              <w:spacing w:after="0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35</w:t>
            </w:r>
          </w:p>
        </w:tc>
        <w:tc>
          <w:tcPr>
            <w:tcW w:w="1347" w:type="dxa"/>
          </w:tcPr>
          <w:p w:rsidR="002737E3" w:rsidRPr="00F72E46" w:rsidRDefault="00D911BB" w:rsidP="003E2B82">
            <w:pPr>
              <w:spacing w:after="0"/>
              <w:jc w:val="center"/>
              <w:rPr>
                <w:rFonts w:ascii="Arial" w:hAnsi="Arial" w:cs="Arial"/>
                <w:b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lang w:val="nb-NO"/>
              </w:rPr>
              <w:t>Ca</w:t>
            </w:r>
            <w:proofErr w:type="spellEnd"/>
            <w:r>
              <w:rPr>
                <w:rFonts w:ascii="Arial" w:hAnsi="Arial" w:cs="Arial"/>
                <w:b/>
                <w:lang w:val="nb-NO"/>
              </w:rPr>
              <w:t xml:space="preserve"> 70</w:t>
            </w:r>
          </w:p>
        </w:tc>
      </w:tr>
    </w:tbl>
    <w:p w:rsidR="002737E3" w:rsidRPr="00F72E46" w:rsidRDefault="002737E3" w:rsidP="002737E3">
      <w:pPr>
        <w:rPr>
          <w:rFonts w:ascii="Arial" w:hAnsi="Arial" w:cs="Arial"/>
          <w:i/>
          <w:sz w:val="20"/>
          <w:szCs w:val="20"/>
          <w:lang w:val="nb-NO"/>
        </w:rPr>
      </w:pPr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*Rideskoleelever må ha hovedmedlemsskap for å inkluderes I forsikringsordninger. </w:t>
      </w:r>
      <w:proofErr w:type="spellStart"/>
      <w:r w:rsidRPr="00F72E46">
        <w:rPr>
          <w:rFonts w:ascii="Arial" w:hAnsi="Arial" w:cs="Arial"/>
          <w:i/>
          <w:sz w:val="20"/>
          <w:szCs w:val="20"/>
          <w:lang w:val="nb-NO"/>
        </w:rPr>
        <w:t>Medlemsskapshonorar</w:t>
      </w:r>
      <w:proofErr w:type="spellEnd"/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 er </w:t>
      </w:r>
      <w:proofErr w:type="spellStart"/>
      <w:r w:rsidRPr="00F72E46">
        <w:rPr>
          <w:rFonts w:ascii="Arial" w:hAnsi="Arial" w:cs="Arial"/>
          <w:i/>
          <w:sz w:val="20"/>
          <w:szCs w:val="20"/>
          <w:lang w:val="nb-NO"/>
        </w:rPr>
        <w:t>inkl</w:t>
      </w:r>
      <w:proofErr w:type="spellEnd"/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 i pris for rideskole.  </w:t>
      </w:r>
    </w:p>
    <w:p w:rsidR="002737E3" w:rsidRPr="00F72E46" w:rsidRDefault="002737E3" w:rsidP="002737E3">
      <w:pPr>
        <w:rPr>
          <w:rFonts w:ascii="Arial" w:hAnsi="Arial" w:cs="Arial"/>
          <w:b/>
        </w:rPr>
      </w:pPr>
      <w:proofErr w:type="spellStart"/>
      <w:r w:rsidRPr="00F72E46">
        <w:rPr>
          <w:rFonts w:ascii="Arial" w:hAnsi="Arial" w:cs="Arial"/>
          <w:b/>
        </w:rPr>
        <w:t>Medlemsutvikling</w:t>
      </w:r>
      <w:proofErr w:type="spellEnd"/>
      <w:r w:rsidRPr="00F72E46">
        <w:rPr>
          <w:rFonts w:ascii="Arial" w:hAnsi="Arial" w:cs="Arial"/>
          <w:b/>
        </w:rPr>
        <w:t xml:space="preserve"> 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974"/>
        <w:gridCol w:w="807"/>
        <w:gridCol w:w="921"/>
        <w:gridCol w:w="807"/>
        <w:gridCol w:w="807"/>
        <w:gridCol w:w="807"/>
        <w:gridCol w:w="824"/>
        <w:gridCol w:w="807"/>
        <w:gridCol w:w="807"/>
        <w:gridCol w:w="807"/>
        <w:gridCol w:w="711"/>
      </w:tblGrid>
      <w:tr w:rsidR="007743D4" w:rsidRPr="00F72E46" w:rsidTr="007743D4">
        <w:trPr>
          <w:trHeight w:val="282"/>
        </w:trPr>
        <w:tc>
          <w:tcPr>
            <w:tcW w:w="1141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2016*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 w:rsidRPr="00F72E46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7743D4" w:rsidRPr="00F72E46" w:rsidTr="007743D4">
        <w:tc>
          <w:tcPr>
            <w:tcW w:w="114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proofErr w:type="spellStart"/>
            <w:r w:rsidRPr="00F72E46">
              <w:rPr>
                <w:rFonts w:ascii="Arial" w:hAnsi="Arial" w:cs="Arial"/>
              </w:rPr>
              <w:t>Kvinner</w:t>
            </w:r>
            <w:proofErr w:type="spellEnd"/>
          </w:p>
        </w:tc>
        <w:tc>
          <w:tcPr>
            <w:tcW w:w="974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89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73</w:t>
            </w:r>
          </w:p>
        </w:tc>
        <w:tc>
          <w:tcPr>
            <w:tcW w:w="92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85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95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97</w:t>
            </w:r>
          </w:p>
        </w:tc>
        <w:tc>
          <w:tcPr>
            <w:tcW w:w="824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73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</w:tr>
      <w:tr w:rsidR="007743D4" w:rsidRPr="00F72E46" w:rsidTr="007743D4">
        <w:tc>
          <w:tcPr>
            <w:tcW w:w="114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proofErr w:type="spellStart"/>
            <w:r w:rsidRPr="00F72E46">
              <w:rPr>
                <w:rFonts w:ascii="Arial" w:hAnsi="Arial" w:cs="Arial"/>
              </w:rPr>
              <w:t>Menn</w:t>
            </w:r>
            <w:proofErr w:type="spellEnd"/>
          </w:p>
        </w:tc>
        <w:tc>
          <w:tcPr>
            <w:tcW w:w="974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26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25</w:t>
            </w:r>
          </w:p>
        </w:tc>
        <w:tc>
          <w:tcPr>
            <w:tcW w:w="92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23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23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21</w:t>
            </w:r>
          </w:p>
        </w:tc>
        <w:tc>
          <w:tcPr>
            <w:tcW w:w="824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18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</w:tr>
      <w:tr w:rsidR="007743D4" w:rsidRPr="00F72E46" w:rsidTr="007743D4">
        <w:tc>
          <w:tcPr>
            <w:tcW w:w="114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proofErr w:type="spellStart"/>
            <w:r w:rsidRPr="00F72E46">
              <w:rPr>
                <w:rFonts w:ascii="Arial" w:hAnsi="Arial" w:cs="Arial"/>
              </w:rPr>
              <w:t>Totalt</w:t>
            </w:r>
            <w:proofErr w:type="spellEnd"/>
          </w:p>
        </w:tc>
        <w:tc>
          <w:tcPr>
            <w:tcW w:w="974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115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  <w:i/>
              </w:rPr>
            </w:pPr>
            <w:r w:rsidRPr="00F72E46"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921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108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118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118</w:t>
            </w:r>
          </w:p>
        </w:tc>
        <w:tc>
          <w:tcPr>
            <w:tcW w:w="824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91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90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108</w:t>
            </w:r>
          </w:p>
        </w:tc>
        <w:tc>
          <w:tcPr>
            <w:tcW w:w="807" w:type="dxa"/>
          </w:tcPr>
          <w:p w:rsidR="007743D4" w:rsidRPr="00F72E46" w:rsidRDefault="007743D4" w:rsidP="003E2B82">
            <w:pPr>
              <w:spacing w:after="0"/>
              <w:rPr>
                <w:rFonts w:ascii="Arial" w:hAnsi="Arial" w:cs="Arial"/>
              </w:rPr>
            </w:pPr>
            <w:r w:rsidRPr="00F72E46">
              <w:rPr>
                <w:rFonts w:ascii="Arial" w:hAnsi="Arial" w:cs="Arial"/>
              </w:rPr>
              <w:t>90</w:t>
            </w:r>
          </w:p>
        </w:tc>
        <w:tc>
          <w:tcPr>
            <w:tcW w:w="711" w:type="dxa"/>
          </w:tcPr>
          <w:p w:rsidR="007743D4" w:rsidRPr="00F72E46" w:rsidRDefault="00D911BB" w:rsidP="003E2B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:rsidR="002737E3" w:rsidRPr="00F72E46" w:rsidRDefault="002737E3" w:rsidP="002737E3">
      <w:pPr>
        <w:rPr>
          <w:rFonts w:ascii="Arial" w:hAnsi="Arial" w:cs="Arial"/>
          <w:i/>
          <w:lang w:val="nb-NO"/>
        </w:rPr>
      </w:pPr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*Overgang til nytt system for betaling av </w:t>
      </w:r>
      <w:proofErr w:type="spellStart"/>
      <w:r w:rsidRPr="00F72E46">
        <w:rPr>
          <w:rFonts w:ascii="Arial" w:hAnsi="Arial" w:cs="Arial"/>
          <w:i/>
          <w:sz w:val="20"/>
          <w:szCs w:val="20"/>
          <w:lang w:val="nb-NO"/>
        </w:rPr>
        <w:t>medlemskontigent</w:t>
      </w:r>
      <w:proofErr w:type="spellEnd"/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 og </w:t>
      </w:r>
      <w:proofErr w:type="spellStart"/>
      <w:r w:rsidRPr="00F72E46">
        <w:rPr>
          <w:rFonts w:ascii="Arial" w:hAnsi="Arial" w:cs="Arial"/>
          <w:i/>
          <w:sz w:val="20"/>
          <w:szCs w:val="20"/>
          <w:lang w:val="nb-NO"/>
        </w:rPr>
        <w:t>medlemsadm</w:t>
      </w:r>
      <w:proofErr w:type="spellEnd"/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: </w:t>
      </w:r>
      <w:proofErr w:type="spellStart"/>
      <w:r w:rsidRPr="00F72E46">
        <w:rPr>
          <w:rFonts w:ascii="Arial" w:hAnsi="Arial" w:cs="Arial"/>
          <w:i/>
          <w:sz w:val="20"/>
          <w:szCs w:val="20"/>
          <w:lang w:val="nb-NO"/>
        </w:rPr>
        <w:t>Klubbadmin</w:t>
      </w:r>
      <w:proofErr w:type="spellEnd"/>
      <w:r w:rsidRPr="00F72E46">
        <w:rPr>
          <w:rFonts w:ascii="Arial" w:hAnsi="Arial" w:cs="Arial"/>
          <w:i/>
          <w:sz w:val="20"/>
          <w:szCs w:val="20"/>
          <w:lang w:val="nb-NO"/>
        </w:rPr>
        <w:t xml:space="preserve"> / </w:t>
      </w:r>
      <w:proofErr w:type="spellStart"/>
      <w:r w:rsidRPr="00F72E46">
        <w:rPr>
          <w:rFonts w:ascii="Arial" w:hAnsi="Arial" w:cs="Arial"/>
          <w:i/>
          <w:sz w:val="20"/>
          <w:szCs w:val="20"/>
          <w:lang w:val="nb-NO"/>
        </w:rPr>
        <w:t>MinIdrett</w:t>
      </w:r>
      <w:proofErr w:type="spellEnd"/>
      <w:r w:rsidRPr="00F72E46">
        <w:rPr>
          <w:rFonts w:ascii="Arial" w:hAnsi="Arial" w:cs="Arial"/>
          <w:i/>
          <w:lang w:val="nb-NO"/>
        </w:rPr>
        <w:t xml:space="preserve">. </w:t>
      </w:r>
    </w:p>
    <w:p w:rsidR="002737E3" w:rsidRPr="00F72E46" w:rsidRDefault="002737E3" w:rsidP="002737E3">
      <w:pPr>
        <w:spacing w:after="0" w:line="240" w:lineRule="auto"/>
        <w:rPr>
          <w:rFonts w:ascii="Arial" w:hAnsi="Arial" w:cs="Arial"/>
          <w:b/>
          <w:bCs/>
          <w:lang w:val="nb-NO"/>
        </w:rPr>
      </w:pPr>
      <w:r w:rsidRPr="00F72E46">
        <w:rPr>
          <w:rFonts w:ascii="Arial" w:hAnsi="Arial" w:cs="Arial"/>
          <w:b/>
          <w:bCs/>
          <w:lang w:val="nb-NO"/>
        </w:rPr>
        <w:t>Resultatregnskap og balanse</w:t>
      </w:r>
    </w:p>
    <w:p w:rsidR="002737E3" w:rsidRPr="00F72E46" w:rsidRDefault="002737E3" w:rsidP="002737E3">
      <w:pPr>
        <w:rPr>
          <w:rFonts w:ascii="Arial" w:hAnsi="Arial" w:cs="Arial"/>
          <w:iCs/>
          <w:sz w:val="20"/>
          <w:szCs w:val="20"/>
          <w:lang w:val="nb-NO"/>
        </w:rPr>
      </w:pPr>
      <w:r w:rsidRPr="00F72E46">
        <w:rPr>
          <w:rFonts w:ascii="Arial" w:hAnsi="Arial" w:cs="Arial"/>
          <w:iCs/>
          <w:sz w:val="20"/>
          <w:szCs w:val="20"/>
          <w:lang w:val="nb-NO"/>
        </w:rPr>
        <w:t>Regnskap og balanse legges frem i separate dokumenter.</w:t>
      </w:r>
      <w:bookmarkStart w:id="0" w:name="_GoBack"/>
      <w:bookmarkEnd w:id="0"/>
    </w:p>
    <w:p w:rsidR="002737E3" w:rsidRPr="00F72E46" w:rsidRDefault="002737E3" w:rsidP="002737E3">
      <w:pPr>
        <w:pStyle w:val="Brdtekst"/>
        <w:ind w:left="360"/>
        <w:rPr>
          <w:rFonts w:ascii="Arial" w:hAnsi="Arial" w:cs="Arial"/>
          <w:i w:val="0"/>
          <w:sz w:val="20"/>
          <w:szCs w:val="20"/>
        </w:rPr>
      </w:pPr>
    </w:p>
    <w:p w:rsidR="002737E3" w:rsidRPr="00F72E46" w:rsidRDefault="002737E3" w:rsidP="002737E3">
      <w:pPr>
        <w:pStyle w:val="Brdtekst"/>
        <w:rPr>
          <w:rFonts w:ascii="Arial" w:hAnsi="Arial" w:cs="Arial"/>
          <w:i w:val="0"/>
          <w:sz w:val="20"/>
          <w:szCs w:val="20"/>
        </w:rPr>
      </w:pPr>
      <w:r w:rsidRPr="00F72E46">
        <w:rPr>
          <w:rFonts w:ascii="Arial" w:eastAsiaTheme="majorEastAsia" w:hAnsi="Arial" w:cs="Arial"/>
          <w:b/>
          <w:bCs/>
          <w:i w:val="0"/>
          <w:iCs w:val="0"/>
          <w:sz w:val="22"/>
          <w:szCs w:val="22"/>
          <w:u w:val="single"/>
          <w:lang w:eastAsia="en-US"/>
        </w:rPr>
        <w:t>Revisors beretning:</w:t>
      </w:r>
      <w:r w:rsidRPr="00F72E46">
        <w:rPr>
          <w:rFonts w:ascii="Arial" w:hAnsi="Arial" w:cs="Arial"/>
          <w:sz w:val="20"/>
          <w:szCs w:val="20"/>
        </w:rPr>
        <w:t xml:space="preserve"> Separat dokument. </w:t>
      </w:r>
    </w:p>
    <w:p w:rsidR="00DF410B" w:rsidRDefault="00DF410B" w:rsidP="00184D29">
      <w:pPr>
        <w:rPr>
          <w:lang w:val="nb-NO"/>
        </w:rPr>
      </w:pPr>
    </w:p>
    <w:p w:rsidR="00DD3692" w:rsidRDefault="00DD3692" w:rsidP="00C04288">
      <w:pPr>
        <w:pStyle w:val="Brdtekst"/>
        <w:jc w:val="center"/>
        <w:rPr>
          <w:rFonts w:ascii="Britannic Bold" w:hAnsi="Britannic Bold" w:cs="Arial"/>
          <w:i w:val="0"/>
          <w:color w:val="000000" w:themeColor="text1"/>
          <w:sz w:val="22"/>
          <w:szCs w:val="22"/>
        </w:rPr>
      </w:pPr>
    </w:p>
    <w:p w:rsidR="00DD3692" w:rsidRDefault="00DD3692" w:rsidP="00C04288">
      <w:pPr>
        <w:pStyle w:val="Brdtekst"/>
        <w:jc w:val="center"/>
        <w:rPr>
          <w:rFonts w:ascii="Britannic Bold" w:hAnsi="Britannic Bold" w:cs="Arial"/>
          <w:i w:val="0"/>
          <w:color w:val="000000" w:themeColor="text1"/>
          <w:sz w:val="22"/>
          <w:szCs w:val="22"/>
        </w:rPr>
      </w:pPr>
    </w:p>
    <w:p w:rsidR="00E022AD" w:rsidRPr="00C04288" w:rsidRDefault="001A1D9C" w:rsidP="00C04288">
      <w:pPr>
        <w:pStyle w:val="Brdtekst"/>
        <w:jc w:val="center"/>
        <w:rPr>
          <w:rFonts w:ascii="Britannic Bold" w:hAnsi="Britannic Bold" w:cs="Arial"/>
          <w:i w:val="0"/>
          <w:color w:val="000000" w:themeColor="text1"/>
          <w:sz w:val="22"/>
          <w:szCs w:val="22"/>
        </w:rPr>
      </w:pPr>
      <w:r w:rsidRPr="00C04288">
        <w:rPr>
          <w:rFonts w:ascii="Britannic Bold" w:hAnsi="Britannic Bold" w:cs="Arial"/>
          <w:i w:val="0"/>
          <w:color w:val="000000" w:themeColor="text1"/>
          <w:sz w:val="22"/>
          <w:szCs w:val="22"/>
        </w:rPr>
        <w:t xml:space="preserve">Styret, Sunndal </w:t>
      </w:r>
      <w:proofErr w:type="spellStart"/>
      <w:r w:rsidRPr="00C04288">
        <w:rPr>
          <w:rFonts w:ascii="Britannic Bold" w:hAnsi="Britannic Bold" w:cs="Arial"/>
          <w:i w:val="0"/>
          <w:color w:val="000000" w:themeColor="text1"/>
          <w:sz w:val="22"/>
          <w:szCs w:val="22"/>
        </w:rPr>
        <w:t>Rideklubb</w:t>
      </w:r>
      <w:proofErr w:type="spellEnd"/>
      <w:r w:rsidRPr="00C04288">
        <w:rPr>
          <w:rFonts w:ascii="Britannic Bold" w:hAnsi="Britannic Bold" w:cs="Arial"/>
          <w:i w:val="0"/>
          <w:color w:val="000000" w:themeColor="text1"/>
          <w:sz w:val="22"/>
          <w:szCs w:val="22"/>
        </w:rPr>
        <w:t>.</w:t>
      </w:r>
    </w:p>
    <w:sectPr w:rsidR="00E022AD" w:rsidRPr="00C04288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04" w:rsidRDefault="008B1904">
      <w:pPr>
        <w:spacing w:after="0" w:line="240" w:lineRule="auto"/>
      </w:pPr>
      <w:r>
        <w:separator/>
      </w:r>
    </w:p>
  </w:endnote>
  <w:endnote w:type="continuationSeparator" w:id="0">
    <w:p w:rsidR="008B1904" w:rsidRDefault="008B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82" w:rsidRDefault="003E2B82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B82" w:rsidRDefault="003E2B82">
                          <w:pPr>
                            <w:pStyle w:val="Ingenmellomrom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3E2B82" w:rsidRDefault="003E2B82">
                    <w:pPr>
                      <w:pStyle w:val="Ingenmellomrom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B82" w:rsidRDefault="003E2B8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D911BB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3E2B82" w:rsidRDefault="003E2B82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D911BB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4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0CA59441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6D602A7B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04" w:rsidRDefault="008B1904">
      <w:pPr>
        <w:spacing w:after="0" w:line="240" w:lineRule="auto"/>
      </w:pPr>
      <w:r>
        <w:separator/>
      </w:r>
    </w:p>
  </w:footnote>
  <w:footnote w:type="continuationSeparator" w:id="0">
    <w:p w:rsidR="008B1904" w:rsidRDefault="008B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82" w:rsidRDefault="003E2B8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posOffset>-224155</wp:posOffset>
              </wp:positionH>
              <wp:positionV relativeFrom="margin">
                <wp:posOffset>-255270</wp:posOffset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3E5585DF" id="Rectangle 4" o:spid="_x0000_s1026" style="position:absolute;margin-left:-17.65pt;margin-top:-20.1pt;width:539.25pt;height:717.7pt;z-index:251664384;visibility:visible;mso-wrap-style:square;mso-width-percent:1070;mso-height-percent:1050;mso-wrap-distance-left:9pt;mso-wrap-distance-top:0;mso-wrap-distance-right:9pt;mso-wrap-distance-bottom:0;mso-position-horizontal:absolute;mso-position-horizontal-relative:margin;mso-position-vertical:absolute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" filled="f" strokecolor="black [3213]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6C"/>
    <w:multiLevelType w:val="multilevel"/>
    <w:tmpl w:val="EB6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3DC4"/>
    <w:multiLevelType w:val="hybridMultilevel"/>
    <w:tmpl w:val="AA46D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515A"/>
    <w:multiLevelType w:val="hybridMultilevel"/>
    <w:tmpl w:val="4DD07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6485"/>
    <w:multiLevelType w:val="multilevel"/>
    <w:tmpl w:val="28F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D11A4"/>
    <w:multiLevelType w:val="hybridMultilevel"/>
    <w:tmpl w:val="FD44B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37433"/>
    <w:multiLevelType w:val="multilevel"/>
    <w:tmpl w:val="40D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A0C6E"/>
    <w:multiLevelType w:val="hybridMultilevel"/>
    <w:tmpl w:val="1C1CC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7913"/>
    <w:multiLevelType w:val="hybridMultilevel"/>
    <w:tmpl w:val="70607E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B33DD"/>
    <w:multiLevelType w:val="hybridMultilevel"/>
    <w:tmpl w:val="BE92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E6D4C"/>
    <w:multiLevelType w:val="hybridMultilevel"/>
    <w:tmpl w:val="7368E07E"/>
    <w:lvl w:ilvl="0" w:tplc="60E22B7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D43D5"/>
    <w:multiLevelType w:val="hybridMultilevel"/>
    <w:tmpl w:val="21588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0686"/>
    <w:multiLevelType w:val="hybridMultilevel"/>
    <w:tmpl w:val="FB20C4B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83FD3"/>
    <w:multiLevelType w:val="multilevel"/>
    <w:tmpl w:val="933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40E2C"/>
    <w:multiLevelType w:val="hybridMultilevel"/>
    <w:tmpl w:val="E4CAA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B1EE8"/>
    <w:multiLevelType w:val="hybridMultilevel"/>
    <w:tmpl w:val="A5BCA9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85C1A"/>
    <w:multiLevelType w:val="hybridMultilevel"/>
    <w:tmpl w:val="493E3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A68CA"/>
    <w:multiLevelType w:val="hybridMultilevel"/>
    <w:tmpl w:val="89BEC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5C7B"/>
    <w:multiLevelType w:val="hybridMultilevel"/>
    <w:tmpl w:val="42947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12FA7"/>
    <w:multiLevelType w:val="hybridMultilevel"/>
    <w:tmpl w:val="8C74B886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0F">
      <w:start w:val="1"/>
      <w:numFmt w:val="decimal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351B0340"/>
    <w:multiLevelType w:val="multilevel"/>
    <w:tmpl w:val="AAC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C2B25"/>
    <w:multiLevelType w:val="hybridMultilevel"/>
    <w:tmpl w:val="AA8E910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D361E"/>
    <w:multiLevelType w:val="hybridMultilevel"/>
    <w:tmpl w:val="A9D61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82653"/>
    <w:multiLevelType w:val="hybridMultilevel"/>
    <w:tmpl w:val="7C28B19A"/>
    <w:lvl w:ilvl="0" w:tplc="5538DB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64C41"/>
    <w:multiLevelType w:val="hybridMultilevel"/>
    <w:tmpl w:val="19B22D8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584246"/>
    <w:multiLevelType w:val="hybridMultilevel"/>
    <w:tmpl w:val="5D0C1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B3D9C"/>
    <w:multiLevelType w:val="hybridMultilevel"/>
    <w:tmpl w:val="A5BCA9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64354"/>
    <w:multiLevelType w:val="multilevel"/>
    <w:tmpl w:val="4A6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5579E"/>
    <w:multiLevelType w:val="hybridMultilevel"/>
    <w:tmpl w:val="3754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D5650"/>
    <w:multiLevelType w:val="hybridMultilevel"/>
    <w:tmpl w:val="280E1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7051"/>
    <w:multiLevelType w:val="hybridMultilevel"/>
    <w:tmpl w:val="E1B2FBD4"/>
    <w:lvl w:ilvl="0" w:tplc="D472BDC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D11F5"/>
    <w:multiLevelType w:val="hybridMultilevel"/>
    <w:tmpl w:val="0E902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D20DC"/>
    <w:multiLevelType w:val="hybridMultilevel"/>
    <w:tmpl w:val="8F3A0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E7752"/>
    <w:multiLevelType w:val="hybridMultilevel"/>
    <w:tmpl w:val="C0C4D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E4A3C"/>
    <w:multiLevelType w:val="hybridMultilevel"/>
    <w:tmpl w:val="25CA1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417A7"/>
    <w:multiLevelType w:val="hybridMultilevel"/>
    <w:tmpl w:val="4CD84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62FEF"/>
    <w:multiLevelType w:val="hybridMultilevel"/>
    <w:tmpl w:val="4CB05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40865"/>
    <w:multiLevelType w:val="hybridMultilevel"/>
    <w:tmpl w:val="030C4CA8"/>
    <w:lvl w:ilvl="0" w:tplc="13561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E7879"/>
    <w:multiLevelType w:val="multilevel"/>
    <w:tmpl w:val="1152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27EA5"/>
    <w:multiLevelType w:val="hybridMultilevel"/>
    <w:tmpl w:val="D5E084B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6F3680"/>
    <w:multiLevelType w:val="hybridMultilevel"/>
    <w:tmpl w:val="E5440A5A"/>
    <w:lvl w:ilvl="0" w:tplc="716830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4"/>
  </w:num>
  <w:num w:numId="4">
    <w:abstractNumId w:val="7"/>
  </w:num>
  <w:num w:numId="5">
    <w:abstractNumId w:val="34"/>
  </w:num>
  <w:num w:numId="6">
    <w:abstractNumId w:val="18"/>
  </w:num>
  <w:num w:numId="7">
    <w:abstractNumId w:val="25"/>
  </w:num>
  <w:num w:numId="8">
    <w:abstractNumId w:val="11"/>
  </w:num>
  <w:num w:numId="9">
    <w:abstractNumId w:val="30"/>
  </w:num>
  <w:num w:numId="10">
    <w:abstractNumId w:val="35"/>
  </w:num>
  <w:num w:numId="11">
    <w:abstractNumId w:val="16"/>
  </w:num>
  <w:num w:numId="12">
    <w:abstractNumId w:val="21"/>
  </w:num>
  <w:num w:numId="13">
    <w:abstractNumId w:val="38"/>
  </w:num>
  <w:num w:numId="14">
    <w:abstractNumId w:val="1"/>
  </w:num>
  <w:num w:numId="15">
    <w:abstractNumId w:val="28"/>
  </w:num>
  <w:num w:numId="16">
    <w:abstractNumId w:val="23"/>
  </w:num>
  <w:num w:numId="17">
    <w:abstractNumId w:val="26"/>
  </w:num>
  <w:num w:numId="18">
    <w:abstractNumId w:val="12"/>
  </w:num>
  <w:num w:numId="19">
    <w:abstractNumId w:val="37"/>
  </w:num>
  <w:num w:numId="20">
    <w:abstractNumId w:val="3"/>
  </w:num>
  <w:num w:numId="21">
    <w:abstractNumId w:val="0"/>
  </w:num>
  <w:num w:numId="22">
    <w:abstractNumId w:val="19"/>
  </w:num>
  <w:num w:numId="23">
    <w:abstractNumId w:val="5"/>
  </w:num>
  <w:num w:numId="24">
    <w:abstractNumId w:val="15"/>
  </w:num>
  <w:num w:numId="25">
    <w:abstractNumId w:val="32"/>
  </w:num>
  <w:num w:numId="26">
    <w:abstractNumId w:val="27"/>
  </w:num>
  <w:num w:numId="27">
    <w:abstractNumId w:val="17"/>
  </w:num>
  <w:num w:numId="28">
    <w:abstractNumId w:val="10"/>
  </w:num>
  <w:num w:numId="29">
    <w:abstractNumId w:val="24"/>
  </w:num>
  <w:num w:numId="30">
    <w:abstractNumId w:val="4"/>
  </w:num>
  <w:num w:numId="31">
    <w:abstractNumId w:val="8"/>
  </w:num>
  <w:num w:numId="32">
    <w:abstractNumId w:val="6"/>
  </w:num>
  <w:num w:numId="33">
    <w:abstractNumId w:val="31"/>
  </w:num>
  <w:num w:numId="34">
    <w:abstractNumId w:val="2"/>
  </w:num>
  <w:num w:numId="35">
    <w:abstractNumId w:val="13"/>
  </w:num>
  <w:num w:numId="36">
    <w:abstractNumId w:val="20"/>
  </w:num>
  <w:num w:numId="37">
    <w:abstractNumId w:val="22"/>
  </w:num>
  <w:num w:numId="38">
    <w:abstractNumId w:val="3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7"/>
    <w:rsid w:val="00026F2E"/>
    <w:rsid w:val="0003297E"/>
    <w:rsid w:val="0003444F"/>
    <w:rsid w:val="0005470F"/>
    <w:rsid w:val="00090AD2"/>
    <w:rsid w:val="000B5E57"/>
    <w:rsid w:val="000D32BD"/>
    <w:rsid w:val="000D567D"/>
    <w:rsid w:val="000D7241"/>
    <w:rsid w:val="000F50A2"/>
    <w:rsid w:val="00116159"/>
    <w:rsid w:val="00120EF8"/>
    <w:rsid w:val="00130476"/>
    <w:rsid w:val="001473AF"/>
    <w:rsid w:val="00150A12"/>
    <w:rsid w:val="00156133"/>
    <w:rsid w:val="001570B5"/>
    <w:rsid w:val="00160AEF"/>
    <w:rsid w:val="00163A7E"/>
    <w:rsid w:val="00180635"/>
    <w:rsid w:val="00184D29"/>
    <w:rsid w:val="00190FE1"/>
    <w:rsid w:val="001A1D9C"/>
    <w:rsid w:val="001A666C"/>
    <w:rsid w:val="001E16A0"/>
    <w:rsid w:val="001E24DC"/>
    <w:rsid w:val="0020171E"/>
    <w:rsid w:val="002072B4"/>
    <w:rsid w:val="0021431A"/>
    <w:rsid w:val="00227709"/>
    <w:rsid w:val="002737E3"/>
    <w:rsid w:val="00293D20"/>
    <w:rsid w:val="002E3236"/>
    <w:rsid w:val="00306617"/>
    <w:rsid w:val="003363EB"/>
    <w:rsid w:val="00353E9F"/>
    <w:rsid w:val="003705DF"/>
    <w:rsid w:val="00381865"/>
    <w:rsid w:val="0038491B"/>
    <w:rsid w:val="003871EE"/>
    <w:rsid w:val="00394A8D"/>
    <w:rsid w:val="003D3967"/>
    <w:rsid w:val="003D460C"/>
    <w:rsid w:val="003E2B82"/>
    <w:rsid w:val="003E4E34"/>
    <w:rsid w:val="003F41D9"/>
    <w:rsid w:val="004011A2"/>
    <w:rsid w:val="0041154D"/>
    <w:rsid w:val="00433573"/>
    <w:rsid w:val="004452BD"/>
    <w:rsid w:val="00452D29"/>
    <w:rsid w:val="00464CFA"/>
    <w:rsid w:val="00474F2B"/>
    <w:rsid w:val="004974C9"/>
    <w:rsid w:val="004B3C71"/>
    <w:rsid w:val="004C30C8"/>
    <w:rsid w:val="004C4A7E"/>
    <w:rsid w:val="004E5379"/>
    <w:rsid w:val="004F767D"/>
    <w:rsid w:val="005026F0"/>
    <w:rsid w:val="00503690"/>
    <w:rsid w:val="00506B75"/>
    <w:rsid w:val="005072B4"/>
    <w:rsid w:val="00512BCD"/>
    <w:rsid w:val="00521997"/>
    <w:rsid w:val="005226F4"/>
    <w:rsid w:val="005346E4"/>
    <w:rsid w:val="00560552"/>
    <w:rsid w:val="00565566"/>
    <w:rsid w:val="005774E1"/>
    <w:rsid w:val="005A2AD0"/>
    <w:rsid w:val="005B164A"/>
    <w:rsid w:val="005C16BB"/>
    <w:rsid w:val="005C44BB"/>
    <w:rsid w:val="005D51B8"/>
    <w:rsid w:val="005D77C3"/>
    <w:rsid w:val="005E09B0"/>
    <w:rsid w:val="005E7072"/>
    <w:rsid w:val="00604AF0"/>
    <w:rsid w:val="00604BA2"/>
    <w:rsid w:val="006117CE"/>
    <w:rsid w:val="006119BF"/>
    <w:rsid w:val="006133B0"/>
    <w:rsid w:val="00652C3A"/>
    <w:rsid w:val="00670F1D"/>
    <w:rsid w:val="00675290"/>
    <w:rsid w:val="006925A7"/>
    <w:rsid w:val="00696B0E"/>
    <w:rsid w:val="006A425E"/>
    <w:rsid w:val="006A51DB"/>
    <w:rsid w:val="006A6B20"/>
    <w:rsid w:val="006D0202"/>
    <w:rsid w:val="006E200B"/>
    <w:rsid w:val="006F31A9"/>
    <w:rsid w:val="006F4A64"/>
    <w:rsid w:val="00732B03"/>
    <w:rsid w:val="00734CD0"/>
    <w:rsid w:val="007615C9"/>
    <w:rsid w:val="007743D4"/>
    <w:rsid w:val="007B3BF7"/>
    <w:rsid w:val="007C0AC9"/>
    <w:rsid w:val="007D7BF8"/>
    <w:rsid w:val="00815020"/>
    <w:rsid w:val="00816ABA"/>
    <w:rsid w:val="00822DE2"/>
    <w:rsid w:val="00827E1B"/>
    <w:rsid w:val="0083627C"/>
    <w:rsid w:val="00874020"/>
    <w:rsid w:val="00884816"/>
    <w:rsid w:val="008B1904"/>
    <w:rsid w:val="008B5264"/>
    <w:rsid w:val="008D29CC"/>
    <w:rsid w:val="008D6ADE"/>
    <w:rsid w:val="008D7D3B"/>
    <w:rsid w:val="008E571D"/>
    <w:rsid w:val="009133B8"/>
    <w:rsid w:val="00923D8B"/>
    <w:rsid w:val="00927A66"/>
    <w:rsid w:val="00962F68"/>
    <w:rsid w:val="00966F5C"/>
    <w:rsid w:val="00983875"/>
    <w:rsid w:val="0098711B"/>
    <w:rsid w:val="00990240"/>
    <w:rsid w:val="009A7921"/>
    <w:rsid w:val="009B5844"/>
    <w:rsid w:val="00A10078"/>
    <w:rsid w:val="00A32A0C"/>
    <w:rsid w:val="00A33864"/>
    <w:rsid w:val="00A4187D"/>
    <w:rsid w:val="00A66736"/>
    <w:rsid w:val="00A83C40"/>
    <w:rsid w:val="00A854A5"/>
    <w:rsid w:val="00A965A3"/>
    <w:rsid w:val="00A96D00"/>
    <w:rsid w:val="00AA46F7"/>
    <w:rsid w:val="00AB1D71"/>
    <w:rsid w:val="00AD2DEE"/>
    <w:rsid w:val="00AE2793"/>
    <w:rsid w:val="00AF2B5E"/>
    <w:rsid w:val="00B06C7B"/>
    <w:rsid w:val="00B12414"/>
    <w:rsid w:val="00B12B5A"/>
    <w:rsid w:val="00B169FB"/>
    <w:rsid w:val="00B30DF6"/>
    <w:rsid w:val="00B30E23"/>
    <w:rsid w:val="00B37011"/>
    <w:rsid w:val="00B37868"/>
    <w:rsid w:val="00B403D3"/>
    <w:rsid w:val="00B52AC1"/>
    <w:rsid w:val="00B567E0"/>
    <w:rsid w:val="00B875BD"/>
    <w:rsid w:val="00BA642C"/>
    <w:rsid w:val="00BC64C7"/>
    <w:rsid w:val="00BC75EC"/>
    <w:rsid w:val="00BC7A8E"/>
    <w:rsid w:val="00C025D3"/>
    <w:rsid w:val="00C04288"/>
    <w:rsid w:val="00C101FF"/>
    <w:rsid w:val="00C12921"/>
    <w:rsid w:val="00C131C1"/>
    <w:rsid w:val="00C17946"/>
    <w:rsid w:val="00C415B6"/>
    <w:rsid w:val="00C5310A"/>
    <w:rsid w:val="00C74D4B"/>
    <w:rsid w:val="00C90B74"/>
    <w:rsid w:val="00CA4209"/>
    <w:rsid w:val="00CC1D32"/>
    <w:rsid w:val="00CC39EA"/>
    <w:rsid w:val="00CC53D2"/>
    <w:rsid w:val="00D059CB"/>
    <w:rsid w:val="00D271B5"/>
    <w:rsid w:val="00D31E3B"/>
    <w:rsid w:val="00D4135D"/>
    <w:rsid w:val="00D4489F"/>
    <w:rsid w:val="00D66961"/>
    <w:rsid w:val="00D83408"/>
    <w:rsid w:val="00D911BB"/>
    <w:rsid w:val="00D93914"/>
    <w:rsid w:val="00DA5CE7"/>
    <w:rsid w:val="00DB5F12"/>
    <w:rsid w:val="00DB644B"/>
    <w:rsid w:val="00DD0CD3"/>
    <w:rsid w:val="00DD3692"/>
    <w:rsid w:val="00DE4945"/>
    <w:rsid w:val="00DF410B"/>
    <w:rsid w:val="00E00C3A"/>
    <w:rsid w:val="00E022AD"/>
    <w:rsid w:val="00E02D5E"/>
    <w:rsid w:val="00E069E4"/>
    <w:rsid w:val="00E1045F"/>
    <w:rsid w:val="00E1729A"/>
    <w:rsid w:val="00E25DED"/>
    <w:rsid w:val="00E36AE0"/>
    <w:rsid w:val="00E4438D"/>
    <w:rsid w:val="00EA04FF"/>
    <w:rsid w:val="00EE1B33"/>
    <w:rsid w:val="00F04CB8"/>
    <w:rsid w:val="00F10161"/>
    <w:rsid w:val="00F10B50"/>
    <w:rsid w:val="00F166EA"/>
    <w:rsid w:val="00F16C72"/>
    <w:rsid w:val="00F3166F"/>
    <w:rsid w:val="00F44ED9"/>
    <w:rsid w:val="00F72E46"/>
    <w:rsid w:val="00F75979"/>
    <w:rsid w:val="00F820C6"/>
    <w:rsid w:val="00F855C5"/>
    <w:rsid w:val="00FB1F99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7A7A7A" w:themeColor="accent1"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7F7F7F" w:themeColor="text1" w:themeTint="80"/>
      <w:sz w:val="2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7A7A7A" w:themeColor="accent1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D1282E" w:themeColor="text2"/>
    </w:rPr>
  </w:style>
  <w:style w:type="character" w:styleId="Svakreferanse">
    <w:name w:val="Subtle Reference"/>
    <w:basedOn w:val="Standardskriftforavsnit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Sterkreferanse">
    <w:name w:val="Intense Reference"/>
    <w:basedOn w:val="Standardskriftforavsnit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Fotnotetekst">
    <w:name w:val="footnote text"/>
    <w:basedOn w:val="Normal"/>
    <w:link w:val="FotnotetekstTegn"/>
    <w:semiHidden/>
    <w:rsid w:val="0050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06B75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tnotereferanse">
    <w:name w:val="footnote reference"/>
    <w:semiHidden/>
    <w:rsid w:val="00506B75"/>
    <w:rPr>
      <w:vertAlign w:val="superscript"/>
    </w:rPr>
  </w:style>
  <w:style w:type="paragraph" w:styleId="Brdtekst">
    <w:name w:val="Body Text"/>
    <w:basedOn w:val="Normal"/>
    <w:link w:val="BrdtekstTegn"/>
    <w:rsid w:val="00506B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506B75"/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customStyle="1" w:styleId="12">
    <w:name w:val="12"/>
    <w:basedOn w:val="Normal"/>
    <w:rsid w:val="00506B75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D83408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7A7A7A" w:themeColor="accent1"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7F7F7F" w:themeColor="text1" w:themeTint="80"/>
      <w:sz w:val="2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7A7A7A" w:themeColor="accent1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D1282E" w:themeColor="text2"/>
    </w:rPr>
  </w:style>
  <w:style w:type="character" w:styleId="Svakreferanse">
    <w:name w:val="Subtle Reference"/>
    <w:basedOn w:val="Standardskriftforavsnit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Sterkreferanse">
    <w:name w:val="Intense Reference"/>
    <w:basedOn w:val="Standardskriftforavsnit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Fotnotetekst">
    <w:name w:val="footnote text"/>
    <w:basedOn w:val="Normal"/>
    <w:link w:val="FotnotetekstTegn"/>
    <w:semiHidden/>
    <w:rsid w:val="0050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06B75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tnotereferanse">
    <w:name w:val="footnote reference"/>
    <w:semiHidden/>
    <w:rsid w:val="00506B75"/>
    <w:rPr>
      <w:vertAlign w:val="superscript"/>
    </w:rPr>
  </w:style>
  <w:style w:type="paragraph" w:styleId="Brdtekst">
    <w:name w:val="Body Text"/>
    <w:basedOn w:val="Normal"/>
    <w:link w:val="BrdtekstTegn"/>
    <w:rsid w:val="00506B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506B75"/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customStyle="1" w:styleId="12">
    <w:name w:val="12"/>
    <w:basedOn w:val="Normal"/>
    <w:rsid w:val="00506B75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D83408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445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28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48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3077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56245\AppData\Roaming\Microsoft\Templates\Report%20(Essential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28295-F4D2-4DB9-9459-A26801CE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(Essential design)</Template>
  <TotalTime>61</TotalTime>
  <Pages>5</Pages>
  <Words>1194</Words>
  <Characters>6331</Characters>
  <Application>Microsoft Office Word</Application>
  <DocSecurity>0</DocSecurity>
  <Lines>52</Lines>
  <Paragraphs>15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ÅRSBERETNING 2019</vt:lpstr>
      <vt:lpstr>ÅRSBERETNING 2018</vt:lpstr>
      <vt:lpstr>    STYRETS ARBEID</vt:lpstr>
      <vt:lpstr>    Styremøter</vt:lpstr>
      <vt:lpstr>    Spesielle oppgaver</vt:lpstr>
      <vt:lpstr>    Aktivitet for klubben 2018</vt:lpstr>
      <vt:lpstr>    </vt:lpstr>
      <vt:lpstr>    Verv 2018: </vt:lpstr>
      <vt:lpstr>    Idrettslige resultater 2018: </vt:lpstr>
      <vt:lpstr>    5. Økonomi</vt:lpstr>
    </vt:vector>
  </TitlesOfParts>
  <Company>HP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2020</dc:title>
  <dc:subject>sunndal rideklubb</dc:subject>
  <dc:creator>Solrun Aarflot</dc:creator>
  <cp:lastModifiedBy>Bruker</cp:lastModifiedBy>
  <cp:revision>7</cp:revision>
  <cp:lastPrinted>2017-02-28T13:54:00Z</cp:lastPrinted>
  <dcterms:created xsi:type="dcterms:W3CDTF">2021-03-03T20:41:00Z</dcterms:created>
  <dcterms:modified xsi:type="dcterms:W3CDTF">2021-06-06T09:43:00Z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